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8495B" w:rsidRDefault="00775FCD" w:rsidP="005918CE">
      <w:pPr>
        <w:jc w:val="both"/>
        <w:rPr>
          <w:rFonts w:ascii="Arial Black" w:hAnsi="Arial Black"/>
          <w:color w:val="365F91"/>
          <w:sz w:val="21"/>
          <w:szCs w:val="21"/>
        </w:rPr>
      </w:pPr>
      <w:r>
        <w:rPr>
          <w:rFonts w:ascii="Arial Black" w:hAnsi="Arial Black"/>
          <w:noProof/>
          <w:color w:val="365F91"/>
          <w:sz w:val="28"/>
          <w:szCs w:val="28"/>
          <w:lang w:eastAsia="en-GB"/>
        </w:rPr>
        <mc:AlternateContent>
          <mc:Choice Requires="wps">
            <w:drawing>
              <wp:anchor distT="0" distB="0" distL="114300" distR="114300" simplePos="0" relativeHeight="251653120" behindDoc="0" locked="0" layoutInCell="1" allowOverlap="1" wp14:anchorId="00175008" wp14:editId="1965E0F5">
                <wp:simplePos x="0" y="0"/>
                <wp:positionH relativeFrom="column">
                  <wp:posOffset>-193040</wp:posOffset>
                </wp:positionH>
                <wp:positionV relativeFrom="paragraph">
                  <wp:posOffset>-74295</wp:posOffset>
                </wp:positionV>
                <wp:extent cx="4162425" cy="761365"/>
                <wp:effectExtent l="0" t="0" r="28575" b="1968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761365"/>
                        </a:xfrm>
                        <a:prstGeom prst="rect">
                          <a:avLst/>
                        </a:prstGeom>
                        <a:solidFill>
                          <a:srgbClr val="FFFFFF"/>
                        </a:solidFill>
                        <a:ln w="9525">
                          <a:solidFill>
                            <a:srgbClr val="FFFFFF"/>
                          </a:solidFill>
                          <a:miter lim="800000"/>
                          <a:headEnd/>
                          <a:tailEnd/>
                        </a:ln>
                      </wps:spPr>
                      <wps:txbx>
                        <w:txbxContent>
                          <w:p w:rsidR="003A31B0" w:rsidRPr="0003737F" w:rsidRDefault="003A31B0" w:rsidP="0003737F">
                            <w:pPr>
                              <w:ind w:firstLine="720"/>
                              <w:rPr>
                                <w:rFonts w:ascii="Calibri" w:hAnsi="Calibri"/>
                                <w:b/>
                                <w:color w:val="365F91"/>
                                <w:sz w:val="56"/>
                                <w:szCs w:val="56"/>
                              </w:rPr>
                            </w:pPr>
                            <w:r w:rsidRPr="0003737F">
                              <w:rPr>
                                <w:rFonts w:ascii="Calibri" w:hAnsi="Calibri"/>
                                <w:b/>
                                <w:color w:val="365F91"/>
                                <w:sz w:val="56"/>
                                <w:szCs w:val="56"/>
                              </w:rPr>
                              <w:t>Tavistock Town Council</w:t>
                            </w:r>
                          </w:p>
                          <w:p w:rsidR="003A31B0" w:rsidRPr="00B658EA" w:rsidRDefault="003A31B0" w:rsidP="0003737F">
                            <w:pPr>
                              <w:ind w:firstLine="720"/>
                              <w:rPr>
                                <w:rFonts w:ascii="Calibri" w:hAnsi="Calibri"/>
                                <w:b/>
                                <w:i/>
                                <w:color w:val="365F91"/>
                                <w:sz w:val="22"/>
                                <w:szCs w:val="22"/>
                              </w:rPr>
                            </w:pPr>
                            <w:r w:rsidRPr="00B658EA">
                              <w:rPr>
                                <w:rFonts w:ascii="Calibri" w:hAnsi="Calibri"/>
                                <w:b/>
                                <w:i/>
                                <w:color w:val="365F91"/>
                                <w:sz w:val="22"/>
                                <w:szCs w:val="22"/>
                              </w:rPr>
                              <w:t>Working for the local community</w:t>
                            </w:r>
                          </w:p>
                          <w:p w:rsidR="003A31B0" w:rsidRPr="00E8495B" w:rsidRDefault="003A31B0" w:rsidP="00E8495B">
                            <w:pPr>
                              <w:ind w:firstLine="720"/>
                              <w:jc w:val="right"/>
                              <w:rPr>
                                <w:rFonts w:ascii="Calibri" w:hAnsi="Calibri"/>
                                <w:b/>
                                <w:color w:val="365F91"/>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2pt;margin-top:-5.85pt;width:327.75pt;height:5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" strokecolor="white">
                <v:textbox>
                  <w:txbxContent>
                    <w:p w:rsidR="003A31B0" w:rsidRPr="0003737F" w:rsidRDefault="003A31B0" w:rsidP="0003737F">
                      <w:pPr>
                        <w:ind w:firstLine="720"/>
                        <w:rPr>
                          <w:rFonts w:ascii="Calibri" w:hAnsi="Calibri"/>
                          <w:b/>
                          <w:color w:val="365F91"/>
                          <w:sz w:val="56"/>
                          <w:szCs w:val="56"/>
                        </w:rPr>
                      </w:pPr>
                      <w:r w:rsidRPr="0003737F">
                        <w:rPr>
                          <w:rFonts w:ascii="Calibri" w:hAnsi="Calibri"/>
                          <w:b/>
                          <w:color w:val="365F91"/>
                          <w:sz w:val="56"/>
                          <w:szCs w:val="56"/>
                        </w:rPr>
                        <w:t>Tavistock Town Council</w:t>
                      </w:r>
                    </w:p>
                    <w:p w:rsidR="003A31B0" w:rsidRPr="00B658EA" w:rsidRDefault="003A31B0" w:rsidP="0003737F">
                      <w:pPr>
                        <w:ind w:firstLine="720"/>
                        <w:rPr>
                          <w:rFonts w:ascii="Calibri" w:hAnsi="Calibri"/>
                          <w:b/>
                          <w:i/>
                          <w:color w:val="365F91"/>
                          <w:sz w:val="22"/>
                          <w:szCs w:val="22"/>
                        </w:rPr>
                      </w:pPr>
                      <w:r w:rsidRPr="00B658EA">
                        <w:rPr>
                          <w:rFonts w:ascii="Calibri" w:hAnsi="Calibri"/>
                          <w:b/>
                          <w:i/>
                          <w:color w:val="365F91"/>
                          <w:sz w:val="22"/>
                          <w:szCs w:val="22"/>
                        </w:rPr>
                        <w:t>Working for the local community</w:t>
                      </w:r>
                    </w:p>
                    <w:p w:rsidR="003A31B0" w:rsidRPr="00E8495B" w:rsidRDefault="003A31B0" w:rsidP="00E8495B">
                      <w:pPr>
                        <w:ind w:firstLine="720"/>
                        <w:jc w:val="right"/>
                        <w:rPr>
                          <w:rFonts w:ascii="Calibri" w:hAnsi="Calibri"/>
                          <w:b/>
                          <w:color w:val="365F91"/>
                          <w:sz w:val="40"/>
                          <w:szCs w:val="40"/>
                        </w:rPr>
                      </w:pPr>
                    </w:p>
                  </w:txbxContent>
                </v:textbox>
              </v:shape>
            </w:pict>
          </mc:Fallback>
        </mc:AlternateContent>
      </w:r>
      <w:r w:rsidR="00BA24BE">
        <w:rPr>
          <w:noProof/>
          <w:sz w:val="21"/>
          <w:szCs w:val="21"/>
          <w:lang w:eastAsia="en-GB"/>
        </w:rPr>
        <w:drawing>
          <wp:anchor distT="0" distB="0" distL="114300" distR="114300" simplePos="0" relativeHeight="251654144" behindDoc="0" locked="0" layoutInCell="0" allowOverlap="1" wp14:anchorId="7473C442" wp14:editId="183D1ABF">
            <wp:simplePos x="0" y="0"/>
            <wp:positionH relativeFrom="column">
              <wp:posOffset>-240030</wp:posOffset>
            </wp:positionH>
            <wp:positionV relativeFrom="paragraph">
              <wp:posOffset>13335</wp:posOffset>
            </wp:positionV>
            <wp:extent cx="485775" cy="582930"/>
            <wp:effectExtent l="19050" t="0" r="9525" b="0"/>
            <wp:wrapNone/>
            <wp:docPr id="4" name="Picture 4"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vistock Crest"/>
                    <pic:cNvPicPr>
                      <a:picLocks noChangeAspect="1" noChangeArrowheads="1"/>
                    </pic:cNvPicPr>
                  </pic:nvPicPr>
                  <pic:blipFill>
                    <a:blip r:embed="rId9" cstate="print"/>
                    <a:srcRect/>
                    <a:stretch>
                      <a:fillRect/>
                    </a:stretch>
                  </pic:blipFill>
                  <pic:spPr bwMode="auto">
                    <a:xfrm>
                      <a:off x="0" y="0"/>
                      <a:ext cx="485775" cy="582930"/>
                    </a:xfrm>
                    <a:prstGeom prst="rect">
                      <a:avLst/>
                    </a:prstGeom>
                    <a:noFill/>
                    <a:ln w="9525">
                      <a:noFill/>
                      <a:miter lim="800000"/>
                      <a:headEnd/>
                      <a:tailEnd/>
                    </a:ln>
                  </pic:spPr>
                </pic:pic>
              </a:graphicData>
            </a:graphic>
          </wp:anchor>
        </w:drawing>
      </w:r>
    </w:p>
    <w:p w:rsidR="00E8495B" w:rsidRDefault="00E8495B" w:rsidP="00E8495B">
      <w:pPr>
        <w:ind w:left="-709"/>
        <w:jc w:val="both"/>
        <w:rPr>
          <w:rFonts w:ascii="Arial Black" w:hAnsi="Arial Black"/>
          <w:color w:val="365F91"/>
          <w:sz w:val="21"/>
          <w:szCs w:val="21"/>
        </w:rPr>
      </w:pPr>
    </w:p>
    <w:p w:rsidR="00E8495B" w:rsidRDefault="00E8495B" w:rsidP="00E8495B">
      <w:pPr>
        <w:ind w:left="-284"/>
        <w:jc w:val="center"/>
        <w:rPr>
          <w:rFonts w:ascii="Arial Black" w:hAnsi="Arial Black"/>
          <w:color w:val="365F91"/>
          <w:sz w:val="21"/>
          <w:szCs w:val="21"/>
        </w:rPr>
      </w:pPr>
    </w:p>
    <w:p w:rsidR="00E8495B" w:rsidRPr="00C57228" w:rsidRDefault="00E8495B" w:rsidP="00E8495B">
      <w:pPr>
        <w:ind w:left="-284"/>
        <w:jc w:val="center"/>
        <w:rPr>
          <w:rFonts w:ascii="Arial Black" w:hAnsi="Arial Black"/>
          <w:color w:val="365F91"/>
          <w:sz w:val="8"/>
          <w:szCs w:val="8"/>
        </w:rPr>
      </w:pPr>
    </w:p>
    <w:p w:rsidR="00E8495B" w:rsidRPr="00E8495B" w:rsidRDefault="00775FCD" w:rsidP="00E8495B">
      <w:pPr>
        <w:ind w:left="-397"/>
        <w:jc w:val="center"/>
        <w:rPr>
          <w:rFonts w:ascii="Calibri" w:hAnsi="Calibri"/>
          <w:b/>
          <w:color w:val="365F91"/>
          <w:sz w:val="10"/>
          <w:szCs w:val="10"/>
        </w:rPr>
      </w:pPr>
      <w:r>
        <w:rPr>
          <w:rFonts w:ascii="Arial Black" w:hAnsi="Arial Black"/>
          <w:noProof/>
          <w:color w:val="365F91"/>
          <w:sz w:val="21"/>
          <w:szCs w:val="21"/>
          <w:lang w:eastAsia="en-GB"/>
        </w:rPr>
        <mc:AlternateContent>
          <mc:Choice Requires="wps">
            <w:drawing>
              <wp:anchor distT="0" distB="0" distL="114300" distR="114300" simplePos="0" relativeHeight="251655168" behindDoc="0" locked="0" layoutInCell="1" allowOverlap="1">
                <wp:simplePos x="0" y="0"/>
                <wp:positionH relativeFrom="column">
                  <wp:posOffset>-240030</wp:posOffset>
                </wp:positionH>
                <wp:positionV relativeFrom="paragraph">
                  <wp:posOffset>50800</wp:posOffset>
                </wp:positionV>
                <wp:extent cx="6132830" cy="635"/>
                <wp:effectExtent l="0" t="0" r="20320" b="3746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635"/>
                        </a:xfrm>
                        <a:prstGeom prst="straightConnector1">
                          <a:avLst/>
                        </a:prstGeom>
                        <a:noFill/>
                        <a:ln w="254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8.9pt;margin-top:4pt;width:482.9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" strokecolor="#365f91" strokeweight="2pt"/>
            </w:pict>
          </mc:Fallback>
        </mc:AlternateContent>
      </w:r>
    </w:p>
    <w:p w:rsidR="0074426C" w:rsidRDefault="00775FCD">
      <w:pPr>
        <w:jc w:val="center"/>
        <w:rPr>
          <w:b/>
          <w:sz w:val="72"/>
        </w:rPr>
      </w:pPr>
      <w:r>
        <w:rPr>
          <w:rFonts w:ascii="Calibri" w:hAnsi="Calibri"/>
          <w:noProof/>
          <w:lang w:eastAsia="en-GB"/>
        </w:rPr>
        <mc:AlternateContent>
          <mc:Choice Requires="wps">
            <w:drawing>
              <wp:anchor distT="0" distB="0" distL="114300" distR="114300" simplePos="0" relativeHeight="251656192" behindDoc="0" locked="0" layoutInCell="1" allowOverlap="1">
                <wp:simplePos x="0" y="0"/>
                <wp:positionH relativeFrom="column">
                  <wp:posOffset>3600450</wp:posOffset>
                </wp:positionH>
                <wp:positionV relativeFrom="paragraph">
                  <wp:posOffset>25400</wp:posOffset>
                </wp:positionV>
                <wp:extent cx="2371725" cy="1217930"/>
                <wp:effectExtent l="0" t="0" r="9525" b="127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1B0" w:rsidRPr="007C03FC" w:rsidRDefault="003A31B0" w:rsidP="007C03FC">
                            <w:pPr>
                              <w:pStyle w:val="Footer"/>
                              <w:jc w:val="right"/>
                              <w:rPr>
                                <w:rFonts w:ascii="Calibri" w:hAnsi="Calibri"/>
                                <w:color w:val="365F91"/>
                                <w:sz w:val="20"/>
                              </w:rPr>
                            </w:pPr>
                            <w:r w:rsidRPr="007C03FC">
                              <w:rPr>
                                <w:rFonts w:ascii="Calibri" w:hAnsi="Calibri"/>
                                <w:color w:val="365F91"/>
                                <w:sz w:val="20"/>
                              </w:rPr>
                              <w:t>Town Council</w:t>
                            </w:r>
                            <w:r>
                              <w:rPr>
                                <w:rFonts w:ascii="Calibri" w:hAnsi="Calibri"/>
                                <w:color w:val="365F91"/>
                                <w:sz w:val="20"/>
                              </w:rPr>
                              <w:t xml:space="preserve"> Offices</w:t>
                            </w:r>
                          </w:p>
                          <w:p w:rsidR="003A31B0" w:rsidRPr="007C03FC" w:rsidRDefault="003A31B0" w:rsidP="007C03FC">
                            <w:pPr>
                              <w:pStyle w:val="Footer"/>
                              <w:jc w:val="right"/>
                              <w:rPr>
                                <w:rFonts w:ascii="Calibri" w:hAnsi="Calibri"/>
                                <w:color w:val="365F91"/>
                                <w:sz w:val="20"/>
                              </w:rPr>
                            </w:pPr>
                            <w:r>
                              <w:rPr>
                                <w:rFonts w:ascii="Calibri" w:hAnsi="Calibri"/>
                                <w:color w:val="365F91"/>
                                <w:sz w:val="20"/>
                              </w:rPr>
                              <w:t xml:space="preserve">Drake Road </w:t>
                            </w:r>
                            <w:r w:rsidRPr="007C03FC">
                              <w:rPr>
                                <w:rFonts w:ascii="Calibri" w:hAnsi="Calibri"/>
                                <w:color w:val="365F91"/>
                                <w:sz w:val="20"/>
                              </w:rPr>
                              <w:t>Tavistock</w:t>
                            </w:r>
                          </w:p>
                          <w:p w:rsidR="003A31B0" w:rsidRPr="00CB2D0E" w:rsidRDefault="003A31B0" w:rsidP="007C03FC">
                            <w:pPr>
                              <w:pStyle w:val="Footer"/>
                              <w:jc w:val="right"/>
                              <w:rPr>
                                <w:rFonts w:ascii="Calibri" w:hAnsi="Calibri"/>
                                <w:color w:val="365F91"/>
                                <w:sz w:val="20"/>
                                <w:lang w:val="fr-FR"/>
                              </w:rPr>
                            </w:pPr>
                            <w:r w:rsidRPr="00CB2D0E">
                              <w:rPr>
                                <w:rFonts w:ascii="Calibri" w:hAnsi="Calibri"/>
                                <w:color w:val="365F91"/>
                                <w:sz w:val="20"/>
                                <w:lang w:val="fr-FR"/>
                              </w:rPr>
                              <w:t>Devon PL19 0AU</w:t>
                            </w:r>
                          </w:p>
                          <w:p w:rsidR="003A31B0" w:rsidRPr="00CB2D0E" w:rsidRDefault="003A31B0" w:rsidP="007C03FC">
                            <w:pPr>
                              <w:pStyle w:val="Footer"/>
                              <w:jc w:val="center"/>
                              <w:rPr>
                                <w:rFonts w:ascii="Calibri" w:hAnsi="Calibri"/>
                                <w:color w:val="365F91"/>
                                <w:sz w:val="4"/>
                                <w:szCs w:val="4"/>
                                <w:lang w:val="fr-FR"/>
                              </w:rPr>
                            </w:pPr>
                          </w:p>
                          <w:p w:rsidR="003A31B0" w:rsidRPr="00CB2D0E" w:rsidRDefault="003A31B0" w:rsidP="007C03FC">
                            <w:pPr>
                              <w:pStyle w:val="Footer"/>
                              <w:jc w:val="right"/>
                              <w:rPr>
                                <w:rFonts w:ascii="Calibri" w:hAnsi="Calibri"/>
                                <w:color w:val="365F91"/>
                                <w:sz w:val="20"/>
                                <w:lang w:val="fr-FR"/>
                              </w:rPr>
                            </w:pPr>
                            <w:r w:rsidRPr="00CB2D0E">
                              <w:rPr>
                                <w:rFonts w:ascii="Calibri" w:hAnsi="Calibri"/>
                                <w:color w:val="365F91"/>
                                <w:sz w:val="20"/>
                                <w:lang w:val="fr-FR"/>
                              </w:rPr>
                              <w:t>Tel 01822 613529</w:t>
                            </w:r>
                          </w:p>
                          <w:p w:rsidR="003A31B0" w:rsidRPr="00CB2D0E" w:rsidRDefault="003A31B0" w:rsidP="007C03FC">
                            <w:pPr>
                              <w:pStyle w:val="Footer"/>
                              <w:jc w:val="right"/>
                              <w:rPr>
                                <w:rFonts w:ascii="Calibri" w:hAnsi="Calibri"/>
                                <w:color w:val="365F91"/>
                                <w:sz w:val="20"/>
                                <w:lang w:val="fr-FR"/>
                              </w:rPr>
                            </w:pPr>
                            <w:r w:rsidRPr="00CB2D0E">
                              <w:rPr>
                                <w:rFonts w:ascii="Calibri" w:hAnsi="Calibri"/>
                                <w:color w:val="365F91"/>
                                <w:sz w:val="20"/>
                                <w:lang w:val="fr-FR"/>
                              </w:rPr>
                              <w:t>Fax 01822 618300</w:t>
                            </w:r>
                          </w:p>
                          <w:p w:rsidR="003A31B0" w:rsidRPr="00BA24BE" w:rsidRDefault="003A31B0" w:rsidP="007C03FC">
                            <w:pPr>
                              <w:pStyle w:val="Footer"/>
                              <w:jc w:val="right"/>
                              <w:rPr>
                                <w:rFonts w:ascii="Calibri" w:hAnsi="Calibri"/>
                                <w:color w:val="365F91"/>
                                <w:sz w:val="20"/>
                                <w:lang w:val="it-IT"/>
                              </w:rPr>
                            </w:pPr>
                            <w:r>
                              <w:rPr>
                                <w:rFonts w:ascii="Calibri" w:hAnsi="Calibri"/>
                                <w:color w:val="365F91"/>
                                <w:sz w:val="20"/>
                                <w:lang w:val="it-IT"/>
                              </w:rPr>
                              <w:t>E-mail:  office@tavistock.gov.uk</w:t>
                            </w:r>
                          </w:p>
                          <w:p w:rsidR="003A31B0" w:rsidRPr="00105740" w:rsidRDefault="003A31B0" w:rsidP="007C03FC">
                            <w:pPr>
                              <w:pStyle w:val="Footer"/>
                              <w:jc w:val="right"/>
                              <w:rPr>
                                <w:rFonts w:ascii="Calibri" w:hAnsi="Calibri"/>
                                <w:color w:val="365F91"/>
                                <w:sz w:val="20"/>
                                <w:lang w:val="it-IT"/>
                              </w:rPr>
                            </w:pPr>
                            <w:r w:rsidRPr="00105740">
                              <w:rPr>
                                <w:rFonts w:ascii="Calibri" w:hAnsi="Calibri"/>
                                <w:color w:val="365F91"/>
                                <w:sz w:val="20"/>
                                <w:lang w:val="it-IT"/>
                              </w:rPr>
                              <w:t>Website www.tavistock.gov.uk</w:t>
                            </w:r>
                          </w:p>
                          <w:p w:rsidR="003A31B0" w:rsidRPr="00105740" w:rsidRDefault="003A31B0" w:rsidP="00B658EA">
                            <w:pPr>
                              <w:rPr>
                                <w:sz w:val="20"/>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83.5pt;margin-top:2pt;width:186.75pt;height:9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K8hg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" stroked="f">
                <v:textbox>
                  <w:txbxContent>
                    <w:p w:rsidR="003A31B0" w:rsidRPr="007C03FC" w:rsidRDefault="003A31B0" w:rsidP="007C03FC">
                      <w:pPr>
                        <w:pStyle w:val="Footer"/>
                        <w:jc w:val="right"/>
                        <w:rPr>
                          <w:rFonts w:ascii="Calibri" w:hAnsi="Calibri"/>
                          <w:color w:val="365F91"/>
                          <w:sz w:val="20"/>
                        </w:rPr>
                      </w:pPr>
                      <w:r w:rsidRPr="007C03FC">
                        <w:rPr>
                          <w:rFonts w:ascii="Calibri" w:hAnsi="Calibri"/>
                          <w:color w:val="365F91"/>
                          <w:sz w:val="20"/>
                        </w:rPr>
                        <w:t>Town Council</w:t>
                      </w:r>
                      <w:r>
                        <w:rPr>
                          <w:rFonts w:ascii="Calibri" w:hAnsi="Calibri"/>
                          <w:color w:val="365F91"/>
                          <w:sz w:val="20"/>
                        </w:rPr>
                        <w:t xml:space="preserve"> Offices</w:t>
                      </w:r>
                    </w:p>
                    <w:p w:rsidR="003A31B0" w:rsidRPr="007C03FC" w:rsidRDefault="003A31B0" w:rsidP="007C03FC">
                      <w:pPr>
                        <w:pStyle w:val="Footer"/>
                        <w:jc w:val="right"/>
                        <w:rPr>
                          <w:rFonts w:ascii="Calibri" w:hAnsi="Calibri"/>
                          <w:color w:val="365F91"/>
                          <w:sz w:val="20"/>
                        </w:rPr>
                      </w:pPr>
                      <w:r>
                        <w:rPr>
                          <w:rFonts w:ascii="Calibri" w:hAnsi="Calibri"/>
                          <w:color w:val="365F91"/>
                          <w:sz w:val="20"/>
                        </w:rPr>
                        <w:t xml:space="preserve">Drake Road </w:t>
                      </w:r>
                      <w:r w:rsidRPr="007C03FC">
                        <w:rPr>
                          <w:rFonts w:ascii="Calibri" w:hAnsi="Calibri"/>
                          <w:color w:val="365F91"/>
                          <w:sz w:val="20"/>
                        </w:rPr>
                        <w:t>Tavistock</w:t>
                      </w:r>
                    </w:p>
                    <w:p w:rsidR="003A31B0" w:rsidRPr="00CB2D0E" w:rsidRDefault="003A31B0" w:rsidP="007C03FC">
                      <w:pPr>
                        <w:pStyle w:val="Footer"/>
                        <w:jc w:val="right"/>
                        <w:rPr>
                          <w:rFonts w:ascii="Calibri" w:hAnsi="Calibri"/>
                          <w:color w:val="365F91"/>
                          <w:sz w:val="20"/>
                          <w:lang w:val="fr-FR"/>
                        </w:rPr>
                      </w:pPr>
                      <w:r w:rsidRPr="00CB2D0E">
                        <w:rPr>
                          <w:rFonts w:ascii="Calibri" w:hAnsi="Calibri"/>
                          <w:color w:val="365F91"/>
                          <w:sz w:val="20"/>
                          <w:lang w:val="fr-FR"/>
                        </w:rPr>
                        <w:t>Devon PL19 0AU</w:t>
                      </w:r>
                    </w:p>
                    <w:p w:rsidR="003A31B0" w:rsidRPr="00CB2D0E" w:rsidRDefault="003A31B0" w:rsidP="007C03FC">
                      <w:pPr>
                        <w:pStyle w:val="Footer"/>
                        <w:jc w:val="center"/>
                        <w:rPr>
                          <w:rFonts w:ascii="Calibri" w:hAnsi="Calibri"/>
                          <w:color w:val="365F91"/>
                          <w:sz w:val="4"/>
                          <w:szCs w:val="4"/>
                          <w:lang w:val="fr-FR"/>
                        </w:rPr>
                      </w:pPr>
                    </w:p>
                    <w:p w:rsidR="003A31B0" w:rsidRPr="00CB2D0E" w:rsidRDefault="003A31B0" w:rsidP="007C03FC">
                      <w:pPr>
                        <w:pStyle w:val="Footer"/>
                        <w:jc w:val="right"/>
                        <w:rPr>
                          <w:rFonts w:ascii="Calibri" w:hAnsi="Calibri"/>
                          <w:color w:val="365F91"/>
                          <w:sz w:val="20"/>
                          <w:lang w:val="fr-FR"/>
                        </w:rPr>
                      </w:pPr>
                      <w:r w:rsidRPr="00CB2D0E">
                        <w:rPr>
                          <w:rFonts w:ascii="Calibri" w:hAnsi="Calibri"/>
                          <w:color w:val="365F91"/>
                          <w:sz w:val="20"/>
                          <w:lang w:val="fr-FR"/>
                        </w:rPr>
                        <w:t>Tel 01822 613529</w:t>
                      </w:r>
                    </w:p>
                    <w:p w:rsidR="003A31B0" w:rsidRPr="00CB2D0E" w:rsidRDefault="003A31B0" w:rsidP="007C03FC">
                      <w:pPr>
                        <w:pStyle w:val="Footer"/>
                        <w:jc w:val="right"/>
                        <w:rPr>
                          <w:rFonts w:ascii="Calibri" w:hAnsi="Calibri"/>
                          <w:color w:val="365F91"/>
                          <w:sz w:val="20"/>
                          <w:lang w:val="fr-FR"/>
                        </w:rPr>
                      </w:pPr>
                      <w:r w:rsidRPr="00CB2D0E">
                        <w:rPr>
                          <w:rFonts w:ascii="Calibri" w:hAnsi="Calibri"/>
                          <w:color w:val="365F91"/>
                          <w:sz w:val="20"/>
                          <w:lang w:val="fr-FR"/>
                        </w:rPr>
                        <w:t>Fax 01822 618300</w:t>
                      </w:r>
                    </w:p>
                    <w:p w:rsidR="003A31B0" w:rsidRPr="00BA24BE" w:rsidRDefault="003A31B0" w:rsidP="007C03FC">
                      <w:pPr>
                        <w:pStyle w:val="Footer"/>
                        <w:jc w:val="right"/>
                        <w:rPr>
                          <w:rFonts w:ascii="Calibri" w:hAnsi="Calibri"/>
                          <w:color w:val="365F91"/>
                          <w:sz w:val="20"/>
                          <w:lang w:val="it-IT"/>
                        </w:rPr>
                      </w:pPr>
                      <w:r>
                        <w:rPr>
                          <w:rFonts w:ascii="Calibri" w:hAnsi="Calibri"/>
                          <w:color w:val="365F91"/>
                          <w:sz w:val="20"/>
                          <w:lang w:val="it-IT"/>
                        </w:rPr>
                        <w:t>E-mail:  office@tavistock.gov.uk</w:t>
                      </w:r>
                    </w:p>
                    <w:p w:rsidR="003A31B0" w:rsidRPr="00105740" w:rsidRDefault="003A31B0" w:rsidP="007C03FC">
                      <w:pPr>
                        <w:pStyle w:val="Footer"/>
                        <w:jc w:val="right"/>
                        <w:rPr>
                          <w:rFonts w:ascii="Calibri" w:hAnsi="Calibri"/>
                          <w:color w:val="365F91"/>
                          <w:sz w:val="20"/>
                          <w:lang w:val="it-IT"/>
                        </w:rPr>
                      </w:pPr>
                      <w:r w:rsidRPr="00105740">
                        <w:rPr>
                          <w:rFonts w:ascii="Calibri" w:hAnsi="Calibri"/>
                          <w:color w:val="365F91"/>
                          <w:sz w:val="20"/>
                          <w:lang w:val="it-IT"/>
                        </w:rPr>
                        <w:t>Website www.tavistock.gov.uk</w:t>
                      </w:r>
                    </w:p>
                    <w:p w:rsidR="003A31B0" w:rsidRPr="00105740" w:rsidRDefault="003A31B0" w:rsidP="00B658EA">
                      <w:pPr>
                        <w:rPr>
                          <w:sz w:val="20"/>
                          <w:lang w:val="it-IT"/>
                        </w:rPr>
                      </w:pPr>
                    </w:p>
                  </w:txbxContent>
                </v:textbox>
              </v:shape>
            </w:pict>
          </mc:Fallback>
        </mc:AlternateContent>
      </w:r>
    </w:p>
    <w:p w:rsidR="00FC3EE5" w:rsidRDefault="00FC3EE5" w:rsidP="00FC3EE5">
      <w:pPr>
        <w:pStyle w:val="Header"/>
        <w:tabs>
          <w:tab w:val="clear" w:pos="4320"/>
          <w:tab w:val="clear" w:pos="8640"/>
        </w:tabs>
        <w:rPr>
          <w:rFonts w:ascii="Calibri" w:hAnsi="Calibri"/>
        </w:rPr>
      </w:pPr>
    </w:p>
    <w:p w:rsidR="00FC3EE5" w:rsidRDefault="00FC3EE5" w:rsidP="00FC3EE5">
      <w:pPr>
        <w:pStyle w:val="Header"/>
        <w:tabs>
          <w:tab w:val="clear" w:pos="4320"/>
          <w:tab w:val="clear" w:pos="8640"/>
        </w:tabs>
        <w:rPr>
          <w:rFonts w:ascii="Calibri" w:hAnsi="Calibri"/>
        </w:rPr>
      </w:pPr>
    </w:p>
    <w:p w:rsidR="00FC3EE5" w:rsidRDefault="00FC3EE5" w:rsidP="00FC3EE5">
      <w:pPr>
        <w:pStyle w:val="Header"/>
        <w:tabs>
          <w:tab w:val="clear" w:pos="4320"/>
          <w:tab w:val="clear" w:pos="8640"/>
        </w:tabs>
        <w:rPr>
          <w:rFonts w:ascii="Calibri" w:hAnsi="Calibri"/>
        </w:rPr>
      </w:pPr>
    </w:p>
    <w:p w:rsidR="00FC3EE5" w:rsidRDefault="00FC3EE5" w:rsidP="00FC3EE5">
      <w:pPr>
        <w:pStyle w:val="Header"/>
        <w:tabs>
          <w:tab w:val="clear" w:pos="4320"/>
          <w:tab w:val="clear" w:pos="8640"/>
        </w:tabs>
        <w:rPr>
          <w:rFonts w:ascii="Calibri" w:hAnsi="Calibri"/>
        </w:rPr>
      </w:pPr>
    </w:p>
    <w:p w:rsidR="00112762" w:rsidRDefault="00112762" w:rsidP="00FC3EE5">
      <w:pPr>
        <w:pStyle w:val="Header"/>
        <w:tabs>
          <w:tab w:val="clear" w:pos="4320"/>
          <w:tab w:val="clear" w:pos="8640"/>
        </w:tabs>
        <w:jc w:val="right"/>
        <w:rPr>
          <w:rFonts w:ascii="Verdana" w:hAnsi="Verdana"/>
          <w:noProof/>
          <w:szCs w:val="24"/>
        </w:rPr>
      </w:pPr>
    </w:p>
    <w:p w:rsidR="00112762" w:rsidRDefault="00112762" w:rsidP="00FC3EE5">
      <w:pPr>
        <w:pStyle w:val="Header"/>
        <w:tabs>
          <w:tab w:val="clear" w:pos="4320"/>
          <w:tab w:val="clear" w:pos="8640"/>
        </w:tabs>
        <w:jc w:val="right"/>
        <w:rPr>
          <w:rFonts w:ascii="Verdana" w:hAnsi="Verdana"/>
          <w:noProof/>
          <w:szCs w:val="24"/>
        </w:rPr>
      </w:pPr>
    </w:p>
    <w:p w:rsidR="00DE6395" w:rsidRPr="00174EFC" w:rsidRDefault="0041451A" w:rsidP="00FC3EE5">
      <w:pPr>
        <w:pStyle w:val="Header"/>
        <w:tabs>
          <w:tab w:val="clear" w:pos="4320"/>
          <w:tab w:val="clear" w:pos="8640"/>
        </w:tabs>
        <w:jc w:val="right"/>
        <w:rPr>
          <w:rFonts w:ascii="Verdana" w:hAnsi="Verdana"/>
          <w:noProof/>
          <w:szCs w:val="24"/>
        </w:rPr>
      </w:pPr>
      <w:r>
        <w:rPr>
          <w:rFonts w:ascii="Verdana" w:hAnsi="Verdana"/>
          <w:noProof/>
          <w:szCs w:val="24"/>
        </w:rPr>
        <w:t>11</w:t>
      </w:r>
      <w:r w:rsidRPr="0041451A">
        <w:rPr>
          <w:rFonts w:ascii="Verdana" w:hAnsi="Verdana"/>
          <w:noProof/>
          <w:szCs w:val="24"/>
          <w:vertAlign w:val="superscript"/>
        </w:rPr>
        <w:t>th</w:t>
      </w:r>
      <w:r>
        <w:rPr>
          <w:rFonts w:ascii="Verdana" w:hAnsi="Verdana"/>
          <w:noProof/>
          <w:szCs w:val="24"/>
        </w:rPr>
        <w:t xml:space="preserve"> December 2017</w:t>
      </w:r>
    </w:p>
    <w:p w:rsidR="00112762" w:rsidRDefault="00112762" w:rsidP="007B1621">
      <w:pPr>
        <w:pStyle w:val="Header"/>
        <w:tabs>
          <w:tab w:val="clear" w:pos="4320"/>
          <w:tab w:val="clear" w:pos="8640"/>
        </w:tabs>
        <w:jc w:val="both"/>
        <w:rPr>
          <w:rFonts w:ascii="Verdana" w:hAnsi="Verdana"/>
          <w:szCs w:val="24"/>
        </w:rPr>
      </w:pPr>
    </w:p>
    <w:p w:rsidR="00DE6395" w:rsidRPr="00174EFC" w:rsidRDefault="00DE6395" w:rsidP="007B1621">
      <w:pPr>
        <w:pStyle w:val="Header"/>
        <w:tabs>
          <w:tab w:val="clear" w:pos="4320"/>
          <w:tab w:val="clear" w:pos="8640"/>
        </w:tabs>
        <w:jc w:val="both"/>
        <w:rPr>
          <w:rFonts w:ascii="Verdana" w:hAnsi="Verdana"/>
          <w:szCs w:val="24"/>
          <w:u w:val="single"/>
        </w:rPr>
      </w:pPr>
      <w:r w:rsidRPr="00174EFC">
        <w:rPr>
          <w:rFonts w:ascii="Verdana" w:hAnsi="Verdana"/>
          <w:szCs w:val="24"/>
        </w:rPr>
        <w:t>Dear Councillor</w:t>
      </w:r>
    </w:p>
    <w:p w:rsidR="00DE6395" w:rsidRPr="00174EFC" w:rsidRDefault="00DE6395" w:rsidP="00DE6395">
      <w:pPr>
        <w:jc w:val="both"/>
        <w:rPr>
          <w:rFonts w:ascii="Verdana" w:hAnsi="Verdana"/>
          <w:szCs w:val="24"/>
          <w:u w:val="single"/>
        </w:rPr>
      </w:pPr>
    </w:p>
    <w:p w:rsidR="004829B7" w:rsidRDefault="004829B7" w:rsidP="00DE6395">
      <w:pPr>
        <w:jc w:val="both"/>
        <w:rPr>
          <w:rFonts w:ascii="Verdana" w:hAnsi="Verdana"/>
          <w:b/>
          <w:szCs w:val="24"/>
        </w:rPr>
      </w:pPr>
      <w:r>
        <w:rPr>
          <w:rFonts w:ascii="Verdana" w:hAnsi="Verdana"/>
          <w:szCs w:val="24"/>
        </w:rPr>
        <w:t>I</w:t>
      </w:r>
      <w:r w:rsidR="009A3CED">
        <w:rPr>
          <w:rFonts w:ascii="Verdana" w:hAnsi="Verdana"/>
          <w:szCs w:val="24"/>
        </w:rPr>
        <w:t xml:space="preserve"> hereby give you notice that a M</w:t>
      </w:r>
      <w:r>
        <w:rPr>
          <w:rFonts w:ascii="Verdana" w:hAnsi="Verdana"/>
          <w:szCs w:val="24"/>
        </w:rPr>
        <w:t xml:space="preserve">eeting of the </w:t>
      </w:r>
      <w:r>
        <w:rPr>
          <w:rFonts w:ascii="Verdana" w:hAnsi="Verdana"/>
          <w:b/>
          <w:szCs w:val="24"/>
        </w:rPr>
        <w:t>BUDGET &amp; POLICY</w:t>
      </w:r>
    </w:p>
    <w:p w:rsidR="00DE6395" w:rsidRPr="004829B7" w:rsidRDefault="004829B7" w:rsidP="00DE6395">
      <w:pPr>
        <w:jc w:val="both"/>
        <w:rPr>
          <w:rFonts w:ascii="Verdana" w:hAnsi="Verdana"/>
          <w:b/>
          <w:szCs w:val="24"/>
          <w:u w:val="single"/>
        </w:rPr>
      </w:pPr>
      <w:r>
        <w:rPr>
          <w:rFonts w:ascii="Verdana" w:hAnsi="Verdana"/>
          <w:b/>
          <w:szCs w:val="24"/>
        </w:rPr>
        <w:t xml:space="preserve">COMMITTEE </w:t>
      </w:r>
      <w:r w:rsidR="00DE6395" w:rsidRPr="00174EFC">
        <w:rPr>
          <w:rFonts w:ascii="Verdana" w:hAnsi="Verdana"/>
          <w:szCs w:val="24"/>
        </w:rPr>
        <w:t xml:space="preserve">will be held </w:t>
      </w:r>
      <w:r>
        <w:rPr>
          <w:rFonts w:ascii="Verdana" w:hAnsi="Verdana"/>
          <w:szCs w:val="24"/>
        </w:rPr>
        <w:t>at</w:t>
      </w:r>
      <w:r w:rsidR="00DE6395" w:rsidRPr="00174EFC">
        <w:rPr>
          <w:rFonts w:ascii="Verdana" w:hAnsi="Verdana"/>
          <w:szCs w:val="24"/>
        </w:rPr>
        <w:t xml:space="preserve"> the </w:t>
      </w:r>
      <w:r>
        <w:rPr>
          <w:rFonts w:ascii="Verdana" w:hAnsi="Verdana"/>
          <w:b/>
          <w:szCs w:val="24"/>
        </w:rPr>
        <w:t xml:space="preserve">Council Chamber, </w:t>
      </w:r>
      <w:r w:rsidR="00DE6395" w:rsidRPr="00174EFC">
        <w:rPr>
          <w:rFonts w:ascii="Verdana" w:hAnsi="Verdana"/>
          <w:b/>
          <w:szCs w:val="24"/>
        </w:rPr>
        <w:t>Drake Road, Tavistock</w:t>
      </w:r>
      <w:r w:rsidR="00DE6395" w:rsidRPr="00174EFC">
        <w:rPr>
          <w:rFonts w:ascii="Verdana" w:hAnsi="Verdana"/>
          <w:szCs w:val="24"/>
        </w:rPr>
        <w:t xml:space="preserve"> on </w:t>
      </w:r>
      <w:r w:rsidR="00DD00A0">
        <w:rPr>
          <w:rFonts w:ascii="Verdana" w:hAnsi="Verdana"/>
          <w:b/>
          <w:szCs w:val="24"/>
          <w:u w:val="single"/>
        </w:rPr>
        <w:t>TUE</w:t>
      </w:r>
      <w:r w:rsidR="000C00E8">
        <w:rPr>
          <w:rFonts w:ascii="Verdana" w:hAnsi="Verdana"/>
          <w:b/>
          <w:szCs w:val="24"/>
          <w:u w:val="single"/>
        </w:rPr>
        <w:t>S</w:t>
      </w:r>
      <w:r w:rsidR="009532B9">
        <w:rPr>
          <w:rFonts w:ascii="Verdana" w:hAnsi="Verdana"/>
          <w:b/>
          <w:szCs w:val="24"/>
          <w:u w:val="single"/>
        </w:rPr>
        <w:t>DAY</w:t>
      </w:r>
      <w:r w:rsidR="00687BD7">
        <w:rPr>
          <w:rFonts w:ascii="Verdana" w:hAnsi="Verdana"/>
          <w:b/>
          <w:szCs w:val="24"/>
          <w:u w:val="single"/>
        </w:rPr>
        <w:t xml:space="preserve"> 1</w:t>
      </w:r>
      <w:r w:rsidR="003A31B0">
        <w:rPr>
          <w:rFonts w:ascii="Verdana" w:hAnsi="Verdana"/>
          <w:b/>
          <w:szCs w:val="24"/>
          <w:u w:val="single"/>
        </w:rPr>
        <w:t>9</w:t>
      </w:r>
      <w:r w:rsidR="00687BD7" w:rsidRPr="00687BD7">
        <w:rPr>
          <w:rFonts w:ascii="Verdana" w:hAnsi="Verdana"/>
          <w:b/>
          <w:szCs w:val="24"/>
          <w:u w:val="single"/>
          <w:vertAlign w:val="superscript"/>
        </w:rPr>
        <w:t>th</w:t>
      </w:r>
      <w:r w:rsidR="00687BD7">
        <w:rPr>
          <w:rFonts w:ascii="Verdana" w:hAnsi="Verdana"/>
          <w:b/>
          <w:szCs w:val="24"/>
          <w:u w:val="single"/>
        </w:rPr>
        <w:t xml:space="preserve"> </w:t>
      </w:r>
      <w:r w:rsidR="003A31B0">
        <w:rPr>
          <w:rFonts w:ascii="Verdana" w:hAnsi="Verdana"/>
          <w:b/>
          <w:szCs w:val="24"/>
          <w:u w:val="single"/>
        </w:rPr>
        <w:t>DECE</w:t>
      </w:r>
      <w:r w:rsidR="00687BD7">
        <w:rPr>
          <w:rFonts w:ascii="Verdana" w:hAnsi="Verdana"/>
          <w:b/>
          <w:szCs w:val="24"/>
          <w:u w:val="single"/>
        </w:rPr>
        <w:t>MBER</w:t>
      </w:r>
      <w:r>
        <w:rPr>
          <w:rFonts w:ascii="Verdana" w:hAnsi="Verdana"/>
          <w:b/>
          <w:szCs w:val="24"/>
          <w:u w:val="single"/>
        </w:rPr>
        <w:t>,</w:t>
      </w:r>
      <w:r w:rsidR="0078536E">
        <w:rPr>
          <w:rFonts w:ascii="Verdana" w:hAnsi="Verdana"/>
          <w:b/>
          <w:szCs w:val="24"/>
          <w:u w:val="single"/>
        </w:rPr>
        <w:t xml:space="preserve"> </w:t>
      </w:r>
      <w:r w:rsidR="005E16FA">
        <w:rPr>
          <w:rFonts w:ascii="Verdana" w:hAnsi="Verdana"/>
          <w:b/>
          <w:szCs w:val="24"/>
          <w:u w:val="single"/>
        </w:rPr>
        <w:t>2</w:t>
      </w:r>
      <w:r w:rsidR="000C00E8">
        <w:rPr>
          <w:rFonts w:ascii="Verdana" w:hAnsi="Verdana"/>
          <w:b/>
          <w:szCs w:val="24"/>
          <w:u w:val="single"/>
        </w:rPr>
        <w:t>017</w:t>
      </w:r>
      <w:r>
        <w:rPr>
          <w:rFonts w:ascii="Verdana" w:hAnsi="Verdana"/>
          <w:szCs w:val="24"/>
        </w:rPr>
        <w:t xml:space="preserve"> at </w:t>
      </w:r>
      <w:r w:rsidR="000E471A" w:rsidRPr="000E471A">
        <w:rPr>
          <w:rFonts w:ascii="Verdana" w:hAnsi="Verdana"/>
          <w:b/>
          <w:szCs w:val="24"/>
          <w:u w:val="single"/>
        </w:rPr>
        <w:t>6.</w:t>
      </w:r>
      <w:r w:rsidR="00132393">
        <w:rPr>
          <w:rFonts w:ascii="Verdana" w:hAnsi="Verdana"/>
          <w:b/>
          <w:szCs w:val="24"/>
          <w:u w:val="single"/>
        </w:rPr>
        <w:t>30</w:t>
      </w:r>
      <w:r w:rsidR="00DD00A0" w:rsidRPr="000E471A">
        <w:rPr>
          <w:rFonts w:ascii="Verdana" w:hAnsi="Verdana"/>
          <w:b/>
          <w:szCs w:val="24"/>
          <w:u w:val="single"/>
        </w:rPr>
        <w:t>pm</w:t>
      </w:r>
      <w:r w:rsidR="00DA19A8">
        <w:rPr>
          <w:rFonts w:ascii="Verdana" w:hAnsi="Verdana"/>
          <w:szCs w:val="24"/>
        </w:rPr>
        <w:t>.</w:t>
      </w:r>
    </w:p>
    <w:p w:rsidR="00112762" w:rsidRPr="00174EFC" w:rsidRDefault="00112762" w:rsidP="00DE6395">
      <w:pPr>
        <w:jc w:val="both"/>
        <w:rPr>
          <w:rFonts w:ascii="Verdana" w:hAnsi="Verdana"/>
          <w:b/>
          <w:color w:val="FF0000"/>
          <w:szCs w:val="24"/>
          <w:u w:val="single"/>
        </w:rPr>
      </w:pPr>
    </w:p>
    <w:p w:rsidR="00DE6395" w:rsidRPr="00174EFC" w:rsidRDefault="00415968" w:rsidP="00DE6395">
      <w:pPr>
        <w:pStyle w:val="Header"/>
        <w:tabs>
          <w:tab w:val="clear" w:pos="4320"/>
          <w:tab w:val="clear" w:pos="8640"/>
        </w:tabs>
        <w:jc w:val="both"/>
        <w:rPr>
          <w:rFonts w:ascii="Verdana" w:hAnsi="Verdana"/>
          <w:szCs w:val="24"/>
        </w:rPr>
      </w:pPr>
      <w:r w:rsidRPr="00174EFC">
        <w:rPr>
          <w:rFonts w:ascii="Verdana" w:hAnsi="Verdana"/>
          <w:szCs w:val="24"/>
        </w:rPr>
        <w:t>Yours sincerely</w:t>
      </w:r>
    </w:p>
    <w:p w:rsidR="00DE6395" w:rsidRPr="00174EFC" w:rsidRDefault="00DE6395" w:rsidP="00DE6395">
      <w:pPr>
        <w:pStyle w:val="Header"/>
        <w:tabs>
          <w:tab w:val="clear" w:pos="4320"/>
          <w:tab w:val="clear" w:pos="8640"/>
        </w:tabs>
        <w:jc w:val="both"/>
        <w:rPr>
          <w:rFonts w:ascii="Verdana" w:hAnsi="Verdana"/>
          <w:szCs w:val="24"/>
        </w:rPr>
      </w:pPr>
    </w:p>
    <w:p w:rsidR="00FC3EE5" w:rsidRDefault="00FC3EE5" w:rsidP="00DE6395">
      <w:pPr>
        <w:jc w:val="both"/>
        <w:rPr>
          <w:rFonts w:ascii="Verdana" w:hAnsi="Verdana"/>
          <w:szCs w:val="24"/>
        </w:rPr>
      </w:pPr>
    </w:p>
    <w:p w:rsidR="00DE6395" w:rsidRPr="00174EFC" w:rsidRDefault="00415968" w:rsidP="00DE6395">
      <w:pPr>
        <w:jc w:val="both"/>
        <w:rPr>
          <w:rFonts w:ascii="Verdana" w:hAnsi="Verdana"/>
          <w:szCs w:val="24"/>
        </w:rPr>
      </w:pPr>
      <w:r w:rsidRPr="00174EFC">
        <w:rPr>
          <w:rFonts w:ascii="Verdana" w:hAnsi="Verdana"/>
          <w:szCs w:val="24"/>
        </w:rPr>
        <w:t>Carl Hearn</w:t>
      </w:r>
    </w:p>
    <w:p w:rsidR="00DE6395" w:rsidRPr="009532B9" w:rsidRDefault="00DE6395" w:rsidP="00DE6395">
      <w:pPr>
        <w:jc w:val="both"/>
        <w:rPr>
          <w:rFonts w:ascii="Verdana" w:hAnsi="Verdana"/>
          <w:b/>
          <w:szCs w:val="24"/>
        </w:rPr>
      </w:pPr>
      <w:r w:rsidRPr="009532B9">
        <w:rPr>
          <w:rFonts w:ascii="Verdana" w:hAnsi="Verdana"/>
          <w:b/>
          <w:szCs w:val="24"/>
        </w:rPr>
        <w:t>Town Clerk</w:t>
      </w:r>
    </w:p>
    <w:p w:rsidR="005814C5" w:rsidRPr="00174EFC" w:rsidRDefault="00775FCD" w:rsidP="00DE6395">
      <w:pPr>
        <w:pStyle w:val="Heading3"/>
        <w:jc w:val="both"/>
        <w:rPr>
          <w:rFonts w:ascii="Verdana" w:hAnsi="Verdana"/>
          <w:szCs w:val="24"/>
        </w:rPr>
      </w:pPr>
      <w:r>
        <w:rPr>
          <w:rFonts w:ascii="Verdana" w:hAnsi="Verdana"/>
          <w:noProof/>
          <w:color w:val="365F91"/>
          <w:szCs w:val="24"/>
          <w:lang w:eastAsia="en-GB"/>
        </w:rPr>
        <mc:AlternateContent>
          <mc:Choice Requires="wps">
            <w:drawing>
              <wp:anchor distT="0" distB="0" distL="114300" distR="114300" simplePos="0" relativeHeight="251659264" behindDoc="0" locked="0" layoutInCell="1" allowOverlap="1">
                <wp:simplePos x="0" y="0"/>
                <wp:positionH relativeFrom="column">
                  <wp:posOffset>-240030</wp:posOffset>
                </wp:positionH>
                <wp:positionV relativeFrom="paragraph">
                  <wp:posOffset>134620</wp:posOffset>
                </wp:positionV>
                <wp:extent cx="6132830" cy="635"/>
                <wp:effectExtent l="0" t="0" r="20320" b="3746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8.9pt;margin-top:10.6pt;width:482.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HFIgIAAD8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" strokeweight="2pt"/>
            </w:pict>
          </mc:Fallback>
        </mc:AlternateContent>
      </w:r>
    </w:p>
    <w:p w:rsidR="0064335E" w:rsidRPr="00E5794D" w:rsidRDefault="004829B7" w:rsidP="00E5794D">
      <w:pPr>
        <w:pStyle w:val="Heading3"/>
        <w:jc w:val="both"/>
        <w:rPr>
          <w:rFonts w:ascii="Verdana" w:hAnsi="Verdana"/>
          <w:szCs w:val="24"/>
        </w:rPr>
      </w:pPr>
      <w:r>
        <w:rPr>
          <w:rFonts w:ascii="Verdana" w:hAnsi="Verdana"/>
          <w:szCs w:val="24"/>
        </w:rPr>
        <w:br/>
      </w:r>
      <w:r w:rsidR="00DE6395" w:rsidRPr="00174EFC">
        <w:rPr>
          <w:rFonts w:ascii="Verdana" w:hAnsi="Verdana"/>
          <w:szCs w:val="24"/>
        </w:rPr>
        <w:t>MEMBERS</w:t>
      </w:r>
      <w:r>
        <w:rPr>
          <w:rFonts w:ascii="Verdana" w:hAnsi="Verdana"/>
          <w:szCs w:val="24"/>
        </w:rPr>
        <w:t xml:space="preserve">HIP OF THE </w:t>
      </w:r>
      <w:r w:rsidR="00DE6395" w:rsidRPr="00174EFC">
        <w:rPr>
          <w:rFonts w:ascii="Verdana" w:hAnsi="Verdana"/>
          <w:szCs w:val="24"/>
        </w:rPr>
        <w:t>COMMITTEE</w:t>
      </w:r>
    </w:p>
    <w:p w:rsidR="00A4131E" w:rsidRDefault="00A4131E" w:rsidP="00BD1300">
      <w:pPr>
        <w:rPr>
          <w:rFonts w:ascii="Verdana" w:hAnsi="Verdana"/>
          <w:szCs w:val="24"/>
        </w:rPr>
      </w:pPr>
      <w:r>
        <w:rPr>
          <w:rFonts w:ascii="Verdana" w:hAnsi="Verdana"/>
          <w:szCs w:val="24"/>
        </w:rPr>
        <w:t>Councillor</w:t>
      </w:r>
      <w:r w:rsidR="004829B7">
        <w:rPr>
          <w:rFonts w:ascii="Verdana" w:hAnsi="Verdana"/>
          <w:szCs w:val="24"/>
        </w:rPr>
        <w:t xml:space="preserve"> </w:t>
      </w:r>
      <w:r w:rsidR="000E471A">
        <w:rPr>
          <w:rFonts w:ascii="Verdana" w:hAnsi="Verdana"/>
          <w:szCs w:val="24"/>
        </w:rPr>
        <w:t>P Sanders</w:t>
      </w:r>
      <w:r>
        <w:rPr>
          <w:rFonts w:ascii="Verdana" w:hAnsi="Verdana"/>
          <w:szCs w:val="24"/>
        </w:rPr>
        <w:t xml:space="preserve"> (Mayor)</w:t>
      </w:r>
      <w:r w:rsidR="004829B7">
        <w:rPr>
          <w:rFonts w:ascii="Verdana" w:hAnsi="Verdana"/>
          <w:szCs w:val="24"/>
        </w:rPr>
        <w:t xml:space="preserve">, </w:t>
      </w:r>
    </w:p>
    <w:p w:rsidR="00A4131E" w:rsidRDefault="00A4131E" w:rsidP="00BD1300">
      <w:pPr>
        <w:rPr>
          <w:rFonts w:ascii="Verdana" w:hAnsi="Verdana"/>
          <w:szCs w:val="24"/>
        </w:rPr>
      </w:pPr>
      <w:r>
        <w:rPr>
          <w:rFonts w:ascii="Verdana" w:hAnsi="Verdana"/>
          <w:szCs w:val="24"/>
        </w:rPr>
        <w:t xml:space="preserve">Councillor P </w:t>
      </w:r>
      <w:r w:rsidR="000E471A">
        <w:rPr>
          <w:rFonts w:ascii="Verdana" w:hAnsi="Verdana"/>
          <w:szCs w:val="24"/>
        </w:rPr>
        <w:t xml:space="preserve">Ward    </w:t>
      </w:r>
      <w:r>
        <w:rPr>
          <w:rFonts w:ascii="Verdana" w:hAnsi="Verdana"/>
          <w:szCs w:val="24"/>
        </w:rPr>
        <w:t xml:space="preserve"> (Deputy Mayor)</w:t>
      </w:r>
    </w:p>
    <w:p w:rsidR="000E29AB" w:rsidRDefault="000E29AB" w:rsidP="00BD1300">
      <w:pPr>
        <w:rPr>
          <w:rFonts w:ascii="Verdana" w:hAnsi="Verdana"/>
          <w:szCs w:val="24"/>
        </w:rPr>
      </w:pPr>
    </w:p>
    <w:p w:rsidR="00A4131E" w:rsidRDefault="00A4131E" w:rsidP="00BD1300">
      <w:pPr>
        <w:rPr>
          <w:rFonts w:ascii="Verdana" w:hAnsi="Verdana"/>
          <w:szCs w:val="24"/>
        </w:rPr>
      </w:pPr>
      <w:r>
        <w:rPr>
          <w:rFonts w:ascii="Verdana" w:hAnsi="Verdana"/>
          <w:szCs w:val="24"/>
        </w:rPr>
        <w:t xml:space="preserve">Immediate Past Mayor </w:t>
      </w:r>
      <w:r w:rsidR="00305740">
        <w:rPr>
          <w:rFonts w:ascii="Verdana" w:hAnsi="Verdana"/>
          <w:szCs w:val="24"/>
        </w:rPr>
        <w:t>– Councillor Mrs M Ewings</w:t>
      </w:r>
    </w:p>
    <w:p w:rsidR="00797385" w:rsidRPr="000E29AB" w:rsidRDefault="00A4131E" w:rsidP="000E29AB">
      <w:pPr>
        <w:rPr>
          <w:rFonts w:ascii="Verdana" w:hAnsi="Verdana"/>
          <w:b/>
          <w:szCs w:val="24"/>
        </w:rPr>
      </w:pPr>
      <w:r>
        <w:rPr>
          <w:rFonts w:ascii="Verdana" w:hAnsi="Verdana"/>
          <w:szCs w:val="24"/>
        </w:rPr>
        <w:t xml:space="preserve">Councillors </w:t>
      </w:r>
      <w:r w:rsidR="004829B7">
        <w:rPr>
          <w:rFonts w:ascii="Verdana" w:hAnsi="Verdana"/>
          <w:szCs w:val="24"/>
        </w:rPr>
        <w:t>Mrs A Johnson, P Palfrey,</w:t>
      </w:r>
      <w:r w:rsidR="00305740">
        <w:rPr>
          <w:rFonts w:ascii="Verdana" w:hAnsi="Verdana"/>
          <w:szCs w:val="24"/>
        </w:rPr>
        <w:t xml:space="preserve"> H Smith and </w:t>
      </w:r>
      <w:r w:rsidR="004829B7">
        <w:rPr>
          <w:rFonts w:ascii="Verdana" w:hAnsi="Verdana"/>
          <w:szCs w:val="24"/>
        </w:rPr>
        <w:t>P Williamson.</w:t>
      </w:r>
      <w:r w:rsidR="00714F88" w:rsidRPr="00174EFC">
        <w:rPr>
          <w:rFonts w:ascii="Verdana" w:hAnsi="Verdana"/>
          <w:szCs w:val="24"/>
        </w:rPr>
        <w:tab/>
      </w:r>
    </w:p>
    <w:p w:rsidR="005F5CB1" w:rsidRPr="00B672AC" w:rsidRDefault="00775FCD" w:rsidP="00CD6938">
      <w:pPr>
        <w:jc w:val="both"/>
        <w:rPr>
          <w:rFonts w:ascii="Verdana" w:hAnsi="Verdana"/>
          <w:szCs w:val="24"/>
        </w:rPr>
      </w:pPr>
      <w:r>
        <w:rPr>
          <w:rFonts w:ascii="Verdana" w:hAnsi="Verdana"/>
          <w:noProof/>
          <w:color w:val="365F91"/>
          <w:szCs w:val="24"/>
          <w:lang w:eastAsia="en-GB"/>
        </w:rPr>
        <mc:AlternateContent>
          <mc:Choice Requires="wps">
            <w:drawing>
              <wp:anchor distT="0" distB="0" distL="114300" distR="114300" simplePos="0" relativeHeight="251660288" behindDoc="0" locked="0" layoutInCell="1" allowOverlap="1">
                <wp:simplePos x="0" y="0"/>
                <wp:positionH relativeFrom="column">
                  <wp:posOffset>-240030</wp:posOffset>
                </wp:positionH>
                <wp:positionV relativeFrom="paragraph">
                  <wp:posOffset>137160</wp:posOffset>
                </wp:positionV>
                <wp:extent cx="6132830" cy="635"/>
                <wp:effectExtent l="0" t="0" r="20320" b="3746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8.9pt;margin-top:10.8pt;width:482.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kwIQIAAD8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" strokeweight="2pt"/>
            </w:pict>
          </mc:Fallback>
        </mc:AlternateContent>
      </w:r>
      <w:r w:rsidR="005814C5" w:rsidRPr="00174EFC">
        <w:rPr>
          <w:rFonts w:ascii="Verdana" w:hAnsi="Verdana"/>
          <w:szCs w:val="24"/>
        </w:rPr>
        <w:tab/>
      </w:r>
    </w:p>
    <w:p w:rsidR="00DA2931" w:rsidRPr="00DA2931" w:rsidRDefault="00DA2931" w:rsidP="00DA2931">
      <w:pPr>
        <w:jc w:val="both"/>
        <w:rPr>
          <w:rFonts w:ascii="Verdana" w:hAnsi="Verdana"/>
          <w:b/>
          <w:szCs w:val="24"/>
          <w:u w:val="single"/>
        </w:rPr>
      </w:pPr>
    </w:p>
    <w:p w:rsidR="00305740" w:rsidRPr="00246724" w:rsidRDefault="00E62CBF" w:rsidP="00246724">
      <w:pPr>
        <w:jc w:val="both"/>
        <w:rPr>
          <w:rFonts w:ascii="Verdana" w:hAnsi="Verdana"/>
          <w:b/>
          <w:szCs w:val="24"/>
          <w:u w:val="single"/>
        </w:rPr>
      </w:pPr>
      <w:r w:rsidRPr="00174EFC">
        <w:rPr>
          <w:rFonts w:ascii="Verdana" w:hAnsi="Verdana"/>
          <w:b/>
          <w:szCs w:val="24"/>
          <w:u w:val="single"/>
        </w:rPr>
        <w:t>AGENDA</w:t>
      </w:r>
      <w:r w:rsidR="00A4131E">
        <w:rPr>
          <w:rFonts w:ascii="Verdana" w:hAnsi="Verdana"/>
          <w:b/>
          <w:szCs w:val="24"/>
          <w:u w:val="single"/>
        </w:rPr>
        <w:t xml:space="preserve"> </w:t>
      </w:r>
    </w:p>
    <w:p w:rsidR="001C4E2F" w:rsidRDefault="001C4E2F" w:rsidP="001C4E2F">
      <w:pPr>
        <w:pStyle w:val="Header"/>
        <w:tabs>
          <w:tab w:val="clear" w:pos="4320"/>
          <w:tab w:val="clear" w:pos="8640"/>
        </w:tabs>
        <w:jc w:val="both"/>
        <w:rPr>
          <w:rFonts w:ascii="Verdana" w:hAnsi="Verdana"/>
          <w:b/>
          <w:szCs w:val="24"/>
          <w:u w:val="single"/>
        </w:rPr>
      </w:pPr>
    </w:p>
    <w:p w:rsidR="00DE6395" w:rsidRPr="001C4E2F" w:rsidRDefault="008259C7" w:rsidP="001C4E2F">
      <w:pPr>
        <w:pStyle w:val="Header"/>
        <w:numPr>
          <w:ilvl w:val="0"/>
          <w:numId w:val="1"/>
        </w:numPr>
        <w:tabs>
          <w:tab w:val="clear" w:pos="4320"/>
          <w:tab w:val="clear" w:pos="8640"/>
        </w:tabs>
        <w:ind w:left="709" w:hanging="567"/>
        <w:jc w:val="both"/>
        <w:rPr>
          <w:rFonts w:ascii="Verdana" w:hAnsi="Verdana"/>
          <w:b/>
          <w:szCs w:val="24"/>
          <w:u w:val="single"/>
        </w:rPr>
      </w:pPr>
      <w:r w:rsidRPr="001C4E2F">
        <w:rPr>
          <w:rFonts w:ascii="Verdana" w:hAnsi="Verdana"/>
          <w:b/>
          <w:szCs w:val="24"/>
          <w:u w:val="single"/>
        </w:rPr>
        <w:t>APOLOGIES FOR ABSENCE</w:t>
      </w:r>
    </w:p>
    <w:p w:rsidR="008259C7" w:rsidRDefault="008259C7" w:rsidP="009532B9">
      <w:pPr>
        <w:ind w:left="720"/>
        <w:jc w:val="both"/>
        <w:rPr>
          <w:rFonts w:ascii="Verdana" w:hAnsi="Verdana"/>
          <w:szCs w:val="24"/>
        </w:rPr>
      </w:pPr>
      <w:r>
        <w:rPr>
          <w:rFonts w:ascii="Verdana" w:hAnsi="Verdana"/>
          <w:szCs w:val="24"/>
        </w:rPr>
        <w:t>To receive any apologies for absence.</w:t>
      </w:r>
    </w:p>
    <w:p w:rsidR="0056161D" w:rsidRPr="009532B9" w:rsidRDefault="0056161D" w:rsidP="009532B9">
      <w:pPr>
        <w:ind w:left="720"/>
        <w:jc w:val="both"/>
        <w:rPr>
          <w:rFonts w:ascii="Verdana" w:hAnsi="Verdana"/>
          <w:szCs w:val="24"/>
        </w:rPr>
      </w:pPr>
    </w:p>
    <w:p w:rsidR="0056161D" w:rsidRPr="001C4E2F" w:rsidRDefault="0056161D" w:rsidP="0056161D">
      <w:pPr>
        <w:pStyle w:val="Header"/>
        <w:numPr>
          <w:ilvl w:val="0"/>
          <w:numId w:val="1"/>
        </w:numPr>
        <w:tabs>
          <w:tab w:val="clear" w:pos="4320"/>
          <w:tab w:val="clear" w:pos="8640"/>
        </w:tabs>
        <w:ind w:left="709" w:hanging="567"/>
        <w:jc w:val="both"/>
        <w:rPr>
          <w:rFonts w:ascii="Verdana" w:hAnsi="Verdana"/>
          <w:b/>
          <w:szCs w:val="24"/>
          <w:u w:val="single"/>
        </w:rPr>
      </w:pPr>
      <w:r w:rsidRPr="001C4E2F">
        <w:rPr>
          <w:rFonts w:ascii="Verdana" w:hAnsi="Verdana"/>
          <w:b/>
          <w:szCs w:val="24"/>
          <w:u w:val="single"/>
        </w:rPr>
        <w:t>CONFIRMATION OF MINUTES</w:t>
      </w:r>
    </w:p>
    <w:p w:rsidR="0056161D" w:rsidRDefault="0056161D" w:rsidP="0056161D">
      <w:pPr>
        <w:ind w:left="720"/>
        <w:jc w:val="both"/>
        <w:rPr>
          <w:rFonts w:ascii="Verdana" w:hAnsi="Verdana"/>
          <w:szCs w:val="24"/>
        </w:rPr>
      </w:pPr>
      <w:r w:rsidRPr="00294E81">
        <w:rPr>
          <w:rFonts w:ascii="Verdana" w:hAnsi="Verdana"/>
          <w:szCs w:val="24"/>
        </w:rPr>
        <w:t>To confirm the Minutes of the Meeting of</w:t>
      </w:r>
      <w:r>
        <w:rPr>
          <w:rFonts w:ascii="Verdana" w:hAnsi="Verdana"/>
          <w:szCs w:val="24"/>
        </w:rPr>
        <w:t xml:space="preserve"> the Budget and Policy Committee held on </w:t>
      </w:r>
      <w:r w:rsidR="003A31B0">
        <w:rPr>
          <w:rFonts w:ascii="Verdana" w:hAnsi="Verdana"/>
          <w:szCs w:val="24"/>
        </w:rPr>
        <w:t>14</w:t>
      </w:r>
      <w:r w:rsidR="003A31B0" w:rsidRPr="003A31B0">
        <w:rPr>
          <w:rFonts w:ascii="Verdana" w:hAnsi="Verdana"/>
          <w:szCs w:val="24"/>
          <w:vertAlign w:val="superscript"/>
        </w:rPr>
        <w:t>th</w:t>
      </w:r>
      <w:r w:rsidR="003A31B0">
        <w:rPr>
          <w:rFonts w:ascii="Verdana" w:hAnsi="Verdana"/>
          <w:szCs w:val="24"/>
        </w:rPr>
        <w:t xml:space="preserve"> November</w:t>
      </w:r>
      <w:r>
        <w:rPr>
          <w:rFonts w:ascii="Verdana" w:hAnsi="Verdana"/>
          <w:szCs w:val="24"/>
        </w:rPr>
        <w:t>, 2017 (</w:t>
      </w:r>
      <w:r w:rsidR="00DB0499" w:rsidRPr="00DB0499">
        <w:rPr>
          <w:rFonts w:ascii="Verdana" w:hAnsi="Verdana"/>
          <w:color w:val="000000" w:themeColor="text1"/>
          <w:szCs w:val="24"/>
        </w:rPr>
        <w:t>previously circulated</w:t>
      </w:r>
      <w:r>
        <w:rPr>
          <w:rFonts w:ascii="Verdana" w:hAnsi="Verdana"/>
          <w:szCs w:val="24"/>
        </w:rPr>
        <w:t>)</w:t>
      </w:r>
      <w:r w:rsidR="006B2603">
        <w:rPr>
          <w:rFonts w:ascii="Verdana" w:hAnsi="Verdana"/>
          <w:szCs w:val="24"/>
        </w:rPr>
        <w:t>.</w:t>
      </w:r>
    </w:p>
    <w:p w:rsidR="008259C7" w:rsidRPr="008259C7" w:rsidRDefault="008259C7" w:rsidP="008259C7">
      <w:pPr>
        <w:jc w:val="both"/>
        <w:rPr>
          <w:rFonts w:ascii="Verdana" w:hAnsi="Verdana"/>
          <w:b/>
          <w:szCs w:val="24"/>
          <w:u w:val="single"/>
        </w:rPr>
      </w:pPr>
    </w:p>
    <w:p w:rsidR="00A64760" w:rsidRDefault="008259C7" w:rsidP="00BC0091">
      <w:pPr>
        <w:pStyle w:val="Header"/>
        <w:numPr>
          <w:ilvl w:val="0"/>
          <w:numId w:val="1"/>
        </w:numPr>
        <w:tabs>
          <w:tab w:val="clear" w:pos="4320"/>
          <w:tab w:val="clear" w:pos="8640"/>
        </w:tabs>
        <w:ind w:left="709" w:hanging="567"/>
        <w:jc w:val="both"/>
        <w:rPr>
          <w:rFonts w:ascii="Verdana" w:hAnsi="Verdana"/>
          <w:b/>
          <w:szCs w:val="24"/>
          <w:u w:val="single"/>
        </w:rPr>
      </w:pPr>
      <w:r>
        <w:rPr>
          <w:rFonts w:ascii="Verdana" w:hAnsi="Verdana"/>
          <w:b/>
          <w:szCs w:val="24"/>
          <w:u w:val="single"/>
        </w:rPr>
        <w:t>DECLARATIONS OF INTEREST</w:t>
      </w:r>
    </w:p>
    <w:p w:rsidR="00132393" w:rsidRDefault="008259C7" w:rsidP="00132393">
      <w:pPr>
        <w:pStyle w:val="Header"/>
        <w:tabs>
          <w:tab w:val="clear" w:pos="4320"/>
          <w:tab w:val="clear" w:pos="8640"/>
        </w:tabs>
        <w:ind w:left="720"/>
        <w:jc w:val="both"/>
        <w:rPr>
          <w:rFonts w:ascii="Verdana" w:hAnsi="Verdana"/>
          <w:szCs w:val="24"/>
        </w:rPr>
      </w:pPr>
      <w:r>
        <w:rPr>
          <w:rFonts w:ascii="Verdana" w:hAnsi="Verdana"/>
          <w:szCs w:val="24"/>
        </w:rPr>
        <w:t>To receive any declarations of interest.</w:t>
      </w:r>
    </w:p>
    <w:p w:rsidR="00132393" w:rsidRDefault="00132393" w:rsidP="00132393">
      <w:pPr>
        <w:pStyle w:val="Header"/>
        <w:tabs>
          <w:tab w:val="clear" w:pos="4320"/>
          <w:tab w:val="clear" w:pos="8640"/>
        </w:tabs>
        <w:jc w:val="both"/>
        <w:rPr>
          <w:rFonts w:ascii="Verdana" w:hAnsi="Verdana"/>
          <w:szCs w:val="24"/>
        </w:rPr>
      </w:pPr>
    </w:p>
    <w:p w:rsidR="00FC3EE5" w:rsidRDefault="00FC3EE5" w:rsidP="00132393">
      <w:pPr>
        <w:pStyle w:val="Header"/>
        <w:tabs>
          <w:tab w:val="clear" w:pos="4320"/>
          <w:tab w:val="clear" w:pos="8640"/>
        </w:tabs>
        <w:ind w:left="720"/>
        <w:jc w:val="center"/>
        <w:rPr>
          <w:rFonts w:ascii="Verdana" w:hAnsi="Verdana"/>
          <w:szCs w:val="24"/>
        </w:rPr>
      </w:pPr>
    </w:p>
    <w:p w:rsidR="00FC3EE5" w:rsidRDefault="00FC3EE5" w:rsidP="00132393">
      <w:pPr>
        <w:pStyle w:val="Header"/>
        <w:tabs>
          <w:tab w:val="clear" w:pos="4320"/>
          <w:tab w:val="clear" w:pos="8640"/>
        </w:tabs>
        <w:ind w:left="720"/>
        <w:jc w:val="center"/>
        <w:rPr>
          <w:rFonts w:ascii="Verdana" w:hAnsi="Verdana"/>
          <w:szCs w:val="24"/>
        </w:rPr>
      </w:pPr>
    </w:p>
    <w:p w:rsidR="00FC3EE5" w:rsidRDefault="00FC3EE5" w:rsidP="00132393">
      <w:pPr>
        <w:pStyle w:val="Header"/>
        <w:tabs>
          <w:tab w:val="clear" w:pos="4320"/>
          <w:tab w:val="clear" w:pos="8640"/>
        </w:tabs>
        <w:ind w:left="720"/>
        <w:jc w:val="center"/>
        <w:rPr>
          <w:rFonts w:ascii="Verdana" w:hAnsi="Verdana"/>
          <w:szCs w:val="24"/>
        </w:rPr>
      </w:pPr>
    </w:p>
    <w:p w:rsidR="00FC3EE5" w:rsidRDefault="00FC3EE5" w:rsidP="00132393">
      <w:pPr>
        <w:pStyle w:val="Header"/>
        <w:tabs>
          <w:tab w:val="clear" w:pos="4320"/>
          <w:tab w:val="clear" w:pos="8640"/>
        </w:tabs>
        <w:ind w:left="720"/>
        <w:jc w:val="center"/>
        <w:rPr>
          <w:rFonts w:ascii="Verdana" w:hAnsi="Verdana"/>
          <w:szCs w:val="24"/>
        </w:rPr>
      </w:pPr>
    </w:p>
    <w:p w:rsidR="00FC3EE5" w:rsidRDefault="00FC3EE5" w:rsidP="00132393">
      <w:pPr>
        <w:pStyle w:val="Header"/>
        <w:tabs>
          <w:tab w:val="clear" w:pos="4320"/>
          <w:tab w:val="clear" w:pos="8640"/>
        </w:tabs>
        <w:ind w:left="720"/>
        <w:jc w:val="center"/>
        <w:rPr>
          <w:rFonts w:ascii="Verdana" w:hAnsi="Verdana"/>
          <w:szCs w:val="24"/>
        </w:rPr>
      </w:pPr>
    </w:p>
    <w:p w:rsidR="00FC3EE5" w:rsidRDefault="00FC3EE5" w:rsidP="00132393">
      <w:pPr>
        <w:pStyle w:val="Header"/>
        <w:tabs>
          <w:tab w:val="clear" w:pos="4320"/>
          <w:tab w:val="clear" w:pos="8640"/>
        </w:tabs>
        <w:ind w:left="720"/>
        <w:jc w:val="center"/>
        <w:rPr>
          <w:rFonts w:ascii="Verdana" w:hAnsi="Verdana"/>
          <w:szCs w:val="24"/>
        </w:rPr>
      </w:pPr>
    </w:p>
    <w:p w:rsidR="0000343E" w:rsidRDefault="00460A2B" w:rsidP="00132393">
      <w:pPr>
        <w:pStyle w:val="Header"/>
        <w:tabs>
          <w:tab w:val="clear" w:pos="4320"/>
          <w:tab w:val="clear" w:pos="8640"/>
        </w:tabs>
        <w:ind w:left="720"/>
        <w:jc w:val="center"/>
        <w:rPr>
          <w:rFonts w:ascii="Verdana" w:hAnsi="Verdana"/>
          <w:b/>
          <w:szCs w:val="24"/>
          <w:u w:val="single"/>
        </w:rPr>
      </w:pPr>
      <w:r>
        <w:rPr>
          <w:rFonts w:ascii="Verdana" w:hAnsi="Verdana"/>
          <w:b/>
          <w:szCs w:val="24"/>
          <w:u w:val="single"/>
        </w:rPr>
        <w:t>ITEMS FOR RECOMMENDATION TO COUNCIL</w:t>
      </w:r>
    </w:p>
    <w:p w:rsidR="00DB0499" w:rsidRPr="00132393" w:rsidRDefault="00DB0499" w:rsidP="00132393">
      <w:pPr>
        <w:pStyle w:val="Header"/>
        <w:tabs>
          <w:tab w:val="clear" w:pos="4320"/>
          <w:tab w:val="clear" w:pos="8640"/>
        </w:tabs>
        <w:ind w:left="720"/>
        <w:jc w:val="center"/>
        <w:rPr>
          <w:rFonts w:ascii="Verdana" w:hAnsi="Verdana"/>
          <w:b/>
          <w:szCs w:val="24"/>
          <w:u w:val="single"/>
        </w:rPr>
      </w:pPr>
    </w:p>
    <w:p w:rsidR="003A31B0" w:rsidRDefault="003A31B0" w:rsidP="003A31B0">
      <w:pPr>
        <w:pStyle w:val="Header"/>
        <w:numPr>
          <w:ilvl w:val="0"/>
          <w:numId w:val="1"/>
        </w:numPr>
        <w:tabs>
          <w:tab w:val="clear" w:pos="4320"/>
          <w:tab w:val="clear" w:pos="8640"/>
        </w:tabs>
        <w:ind w:left="709" w:hanging="567"/>
        <w:jc w:val="both"/>
        <w:rPr>
          <w:rFonts w:ascii="Verdana" w:hAnsi="Verdana"/>
          <w:b/>
          <w:szCs w:val="24"/>
          <w:u w:val="single"/>
        </w:rPr>
      </w:pPr>
      <w:r>
        <w:rPr>
          <w:rFonts w:ascii="Verdana" w:hAnsi="Verdana"/>
          <w:b/>
          <w:szCs w:val="24"/>
          <w:u w:val="single"/>
        </w:rPr>
        <w:t>APPLICATIONS FO</w:t>
      </w:r>
      <w:r w:rsidR="00A80487">
        <w:rPr>
          <w:rFonts w:ascii="Verdana" w:hAnsi="Verdana"/>
          <w:b/>
          <w:szCs w:val="24"/>
          <w:u w:val="single"/>
        </w:rPr>
        <w:t>R FINANCIAL ASSISTANCE 2017/18</w:t>
      </w:r>
    </w:p>
    <w:p w:rsidR="003A31B0" w:rsidRDefault="003A31B0" w:rsidP="003A31B0">
      <w:pPr>
        <w:pStyle w:val="Header"/>
        <w:tabs>
          <w:tab w:val="clear" w:pos="4320"/>
          <w:tab w:val="clear" w:pos="8640"/>
        </w:tabs>
        <w:ind w:left="709"/>
        <w:jc w:val="both"/>
        <w:rPr>
          <w:rFonts w:ascii="Verdana" w:hAnsi="Verdana"/>
          <w:szCs w:val="24"/>
        </w:rPr>
      </w:pPr>
      <w:r>
        <w:rPr>
          <w:rFonts w:ascii="Verdana" w:hAnsi="Verdana"/>
          <w:szCs w:val="24"/>
        </w:rPr>
        <w:t xml:space="preserve">To consider making recommendations in respect of applications for financial assistance </w:t>
      </w:r>
      <w:r w:rsidR="002149EE">
        <w:rPr>
          <w:rFonts w:ascii="Verdana" w:hAnsi="Verdana"/>
          <w:szCs w:val="24"/>
        </w:rPr>
        <w:t xml:space="preserve">to be awarded in the 2018/19 financial year </w:t>
      </w:r>
      <w:r>
        <w:rPr>
          <w:rFonts w:ascii="Verdana" w:hAnsi="Verdana"/>
          <w:szCs w:val="24"/>
        </w:rPr>
        <w:t>submitted to the Council from:</w:t>
      </w:r>
    </w:p>
    <w:p w:rsidR="003A31B0" w:rsidRDefault="00952814"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Tavistock Swimming Club</w:t>
      </w:r>
      <w:r>
        <w:rPr>
          <w:rFonts w:ascii="Verdana" w:hAnsi="Verdana"/>
          <w:szCs w:val="24"/>
        </w:rPr>
        <w:tab/>
      </w:r>
      <w:r>
        <w:rPr>
          <w:rFonts w:ascii="Verdana" w:hAnsi="Verdana"/>
          <w:szCs w:val="24"/>
        </w:rPr>
        <w:tab/>
        <w:t>£ 2,000</w:t>
      </w:r>
    </w:p>
    <w:p w:rsidR="00952814" w:rsidRDefault="00952814"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Tavistock Edge</w:t>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t>£ 1,300</w:t>
      </w:r>
    </w:p>
    <w:p w:rsidR="00952814" w:rsidRDefault="00952814"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Junior Life Skills</w:t>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t>£ No amount specified</w:t>
      </w:r>
    </w:p>
    <w:p w:rsidR="00952814" w:rsidRDefault="00952814"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Tav. &amp; District Local Transport</w:t>
      </w:r>
      <w:r>
        <w:rPr>
          <w:rFonts w:ascii="Verdana" w:hAnsi="Verdana"/>
          <w:szCs w:val="24"/>
        </w:rPr>
        <w:tab/>
        <w:t>£ 3,500</w:t>
      </w:r>
    </w:p>
    <w:p w:rsidR="00952814" w:rsidRDefault="00952814"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The Dartmoor Society</w:t>
      </w:r>
      <w:r>
        <w:rPr>
          <w:rFonts w:ascii="Verdana" w:hAnsi="Verdana"/>
          <w:szCs w:val="24"/>
        </w:rPr>
        <w:tab/>
      </w:r>
      <w:r>
        <w:rPr>
          <w:rFonts w:ascii="Verdana" w:hAnsi="Verdana"/>
          <w:szCs w:val="24"/>
        </w:rPr>
        <w:tab/>
      </w:r>
      <w:r>
        <w:rPr>
          <w:rFonts w:ascii="Verdana" w:hAnsi="Verdana"/>
          <w:szCs w:val="24"/>
        </w:rPr>
        <w:tab/>
        <w:t>£ 4,000</w:t>
      </w:r>
    </w:p>
    <w:p w:rsidR="00952814" w:rsidRDefault="00952814"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Tavistock Musical Theatre Co.</w:t>
      </w:r>
      <w:r>
        <w:rPr>
          <w:rFonts w:ascii="Verdana" w:hAnsi="Verdana"/>
          <w:szCs w:val="24"/>
        </w:rPr>
        <w:tab/>
      </w:r>
      <w:r>
        <w:rPr>
          <w:rFonts w:ascii="Verdana" w:hAnsi="Verdana"/>
          <w:szCs w:val="24"/>
        </w:rPr>
        <w:tab/>
        <w:t>£ 1,000</w:t>
      </w:r>
    </w:p>
    <w:p w:rsidR="00952814" w:rsidRDefault="00952814"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T,N,M,WD Citizen’s Advice Bureau</w:t>
      </w:r>
      <w:r>
        <w:rPr>
          <w:rFonts w:ascii="Verdana" w:hAnsi="Verdana"/>
          <w:szCs w:val="24"/>
        </w:rPr>
        <w:tab/>
        <w:t>£ 4,000</w:t>
      </w:r>
    </w:p>
    <w:p w:rsidR="00952814" w:rsidRDefault="00952814"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Son Rise Specials Trust</w:t>
      </w:r>
      <w:r>
        <w:rPr>
          <w:rFonts w:ascii="Verdana" w:hAnsi="Verdana"/>
          <w:szCs w:val="24"/>
        </w:rPr>
        <w:tab/>
      </w:r>
      <w:r>
        <w:rPr>
          <w:rFonts w:ascii="Verdana" w:hAnsi="Verdana"/>
          <w:szCs w:val="24"/>
        </w:rPr>
        <w:tab/>
      </w:r>
      <w:r>
        <w:rPr>
          <w:rFonts w:ascii="Verdana" w:hAnsi="Verdana"/>
          <w:szCs w:val="24"/>
        </w:rPr>
        <w:tab/>
        <w:t>£ 1,200</w:t>
      </w:r>
    </w:p>
    <w:p w:rsidR="00952814" w:rsidRDefault="00952814"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New Tavistock Youth Café</w:t>
      </w:r>
      <w:r>
        <w:rPr>
          <w:rFonts w:ascii="Verdana" w:hAnsi="Verdana"/>
          <w:szCs w:val="24"/>
        </w:rPr>
        <w:tab/>
      </w:r>
      <w:r>
        <w:rPr>
          <w:rFonts w:ascii="Verdana" w:hAnsi="Verdana"/>
          <w:szCs w:val="24"/>
        </w:rPr>
        <w:tab/>
        <w:t>£ 5,000</w:t>
      </w:r>
    </w:p>
    <w:p w:rsidR="00D006DE" w:rsidRDefault="00D006DE"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West Devon Art Workshops CIC</w:t>
      </w:r>
      <w:r>
        <w:rPr>
          <w:rFonts w:ascii="Verdana" w:hAnsi="Verdana"/>
          <w:szCs w:val="24"/>
        </w:rPr>
        <w:tab/>
        <w:t>£    520</w:t>
      </w:r>
    </w:p>
    <w:p w:rsidR="006327BD" w:rsidRDefault="006327BD"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Libraries Unlimited South West</w:t>
      </w:r>
      <w:r>
        <w:rPr>
          <w:rFonts w:ascii="Verdana" w:hAnsi="Verdana"/>
          <w:szCs w:val="24"/>
        </w:rPr>
        <w:tab/>
        <w:t>£ 2,000</w:t>
      </w:r>
    </w:p>
    <w:p w:rsidR="00AC5DA8" w:rsidRDefault="00AC5DA8"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Tavonians Theatre Company</w:t>
      </w:r>
      <w:r>
        <w:rPr>
          <w:rFonts w:ascii="Verdana" w:hAnsi="Verdana"/>
          <w:szCs w:val="24"/>
        </w:rPr>
        <w:tab/>
      </w:r>
      <w:r>
        <w:rPr>
          <w:rFonts w:ascii="Verdana" w:hAnsi="Verdana"/>
          <w:szCs w:val="24"/>
        </w:rPr>
        <w:tab/>
        <w:t>£    400</w:t>
      </w:r>
    </w:p>
    <w:p w:rsidR="00BA1910" w:rsidRDefault="00BA1910"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Tavistock Lions Club</w:t>
      </w:r>
      <w:r>
        <w:rPr>
          <w:rFonts w:ascii="Verdana" w:hAnsi="Verdana"/>
          <w:szCs w:val="24"/>
        </w:rPr>
        <w:tab/>
      </w:r>
      <w:r>
        <w:rPr>
          <w:rFonts w:ascii="Verdana" w:hAnsi="Verdana"/>
          <w:szCs w:val="24"/>
        </w:rPr>
        <w:tab/>
      </w:r>
      <w:r>
        <w:rPr>
          <w:rFonts w:ascii="Verdana" w:hAnsi="Verdana"/>
          <w:szCs w:val="24"/>
        </w:rPr>
        <w:tab/>
        <w:t>£ 2,000</w:t>
      </w:r>
    </w:p>
    <w:p w:rsidR="007F03CF" w:rsidRDefault="007F03CF" w:rsidP="003A31B0">
      <w:pPr>
        <w:pStyle w:val="Header"/>
        <w:numPr>
          <w:ilvl w:val="0"/>
          <w:numId w:val="3"/>
        </w:numPr>
        <w:tabs>
          <w:tab w:val="clear" w:pos="4320"/>
          <w:tab w:val="clear" w:pos="8640"/>
        </w:tabs>
        <w:jc w:val="both"/>
        <w:rPr>
          <w:rFonts w:ascii="Verdana" w:hAnsi="Verdana"/>
          <w:szCs w:val="24"/>
        </w:rPr>
      </w:pPr>
      <w:r>
        <w:rPr>
          <w:rFonts w:ascii="Verdana" w:hAnsi="Verdana"/>
          <w:szCs w:val="24"/>
        </w:rPr>
        <w:t>Tavistock Festival CIO          up to £ 1,000</w:t>
      </w:r>
    </w:p>
    <w:p w:rsidR="00132393" w:rsidRDefault="00132393" w:rsidP="003A31B0">
      <w:pPr>
        <w:pStyle w:val="Header"/>
        <w:tabs>
          <w:tab w:val="clear" w:pos="4320"/>
          <w:tab w:val="clear" w:pos="8640"/>
        </w:tabs>
        <w:ind w:left="709"/>
        <w:jc w:val="both"/>
        <w:rPr>
          <w:rFonts w:ascii="Verdana" w:hAnsi="Verdana"/>
          <w:b/>
          <w:szCs w:val="24"/>
          <w:u w:val="single"/>
        </w:rPr>
      </w:pPr>
    </w:p>
    <w:p w:rsidR="003A31B0" w:rsidRDefault="003A31B0" w:rsidP="003A31B0">
      <w:pPr>
        <w:pStyle w:val="Header"/>
        <w:tabs>
          <w:tab w:val="clear" w:pos="4320"/>
          <w:tab w:val="clear" w:pos="8640"/>
        </w:tabs>
        <w:ind w:left="709"/>
        <w:jc w:val="both"/>
        <w:rPr>
          <w:rFonts w:ascii="Verdana" w:hAnsi="Verdana"/>
          <w:szCs w:val="24"/>
        </w:rPr>
      </w:pPr>
      <w:r w:rsidRPr="00DA19A8">
        <w:rPr>
          <w:rFonts w:ascii="Verdana" w:hAnsi="Verdana"/>
          <w:szCs w:val="24"/>
          <w:u w:val="single"/>
        </w:rPr>
        <w:t>NOTE</w:t>
      </w:r>
      <w:r>
        <w:rPr>
          <w:rFonts w:ascii="Verdana" w:hAnsi="Verdana"/>
          <w:szCs w:val="24"/>
        </w:rPr>
        <w:t xml:space="preserve"> a Schedule of Grant Applications has previously been circulated to Members of the Committee who are requested to bring them to the Meeting. In view of the size of these other Members who wish to view any particular application(s) may do so by inspecting a copy at the Town Council Offices during normal working hours.</w:t>
      </w:r>
    </w:p>
    <w:p w:rsidR="00DB0499" w:rsidRDefault="00DB0499" w:rsidP="00DB0499">
      <w:pPr>
        <w:pStyle w:val="Header"/>
        <w:tabs>
          <w:tab w:val="clear" w:pos="4320"/>
          <w:tab w:val="clear" w:pos="8640"/>
        </w:tabs>
        <w:jc w:val="both"/>
        <w:rPr>
          <w:rFonts w:ascii="Verdana" w:hAnsi="Verdana"/>
          <w:szCs w:val="24"/>
        </w:rPr>
      </w:pPr>
    </w:p>
    <w:p w:rsidR="00DB0499" w:rsidRPr="001F25A6" w:rsidRDefault="00DB0499" w:rsidP="00DB0499">
      <w:pPr>
        <w:pStyle w:val="Header"/>
        <w:numPr>
          <w:ilvl w:val="0"/>
          <w:numId w:val="1"/>
        </w:numPr>
        <w:tabs>
          <w:tab w:val="clear" w:pos="4320"/>
          <w:tab w:val="clear" w:pos="8640"/>
        </w:tabs>
        <w:ind w:hanging="578"/>
        <w:jc w:val="both"/>
        <w:rPr>
          <w:rFonts w:ascii="Verdana" w:hAnsi="Verdana"/>
          <w:szCs w:val="24"/>
        </w:rPr>
      </w:pPr>
      <w:r>
        <w:rPr>
          <w:rFonts w:ascii="Verdana" w:hAnsi="Verdana"/>
          <w:b/>
          <w:szCs w:val="24"/>
          <w:u w:val="single"/>
        </w:rPr>
        <w:t>COUNCIL BUDGET &amp; PRECEPT 2018-2019</w:t>
      </w:r>
    </w:p>
    <w:p w:rsidR="001F25A6" w:rsidRDefault="001F25A6" w:rsidP="00A80487">
      <w:pPr>
        <w:pStyle w:val="Header"/>
        <w:tabs>
          <w:tab w:val="clear" w:pos="4320"/>
          <w:tab w:val="clear" w:pos="8640"/>
        </w:tabs>
        <w:ind w:left="720"/>
        <w:jc w:val="both"/>
        <w:rPr>
          <w:rFonts w:ascii="Verdana" w:hAnsi="Verdana"/>
          <w:szCs w:val="24"/>
        </w:rPr>
      </w:pPr>
      <w:r>
        <w:rPr>
          <w:rFonts w:ascii="Verdana" w:hAnsi="Verdana"/>
          <w:szCs w:val="24"/>
        </w:rPr>
        <w:t xml:space="preserve">To consider recommending </w:t>
      </w:r>
      <w:r w:rsidR="00622849">
        <w:rPr>
          <w:rFonts w:ascii="Verdana" w:hAnsi="Verdana"/>
          <w:szCs w:val="24"/>
        </w:rPr>
        <w:t>the</w:t>
      </w:r>
      <w:r>
        <w:rPr>
          <w:rFonts w:ascii="Verdana" w:hAnsi="Verdana"/>
          <w:szCs w:val="24"/>
        </w:rPr>
        <w:t xml:space="preserve"> Budget for 2018-19 based upon the outcome of previous deliberations (copy </w:t>
      </w:r>
      <w:r w:rsidR="00800BC5">
        <w:rPr>
          <w:rFonts w:ascii="Verdana" w:hAnsi="Verdana"/>
          <w:szCs w:val="24"/>
        </w:rPr>
        <w:t>‘</w:t>
      </w:r>
      <w:r>
        <w:rPr>
          <w:rFonts w:ascii="Verdana" w:hAnsi="Verdana"/>
          <w:szCs w:val="24"/>
        </w:rPr>
        <w:t>Budget</w:t>
      </w:r>
      <w:r w:rsidR="00800BC5">
        <w:rPr>
          <w:rFonts w:ascii="Verdana" w:hAnsi="Verdana"/>
          <w:szCs w:val="24"/>
        </w:rPr>
        <w:t xml:space="preserve"> Summary’</w:t>
      </w:r>
      <w:r>
        <w:rPr>
          <w:rFonts w:ascii="Verdana" w:hAnsi="Verdana"/>
          <w:szCs w:val="24"/>
        </w:rPr>
        <w:t xml:space="preserve"> incorporating the previous recommendations of the Committee as endorsed by Council enclosed</w:t>
      </w:r>
      <w:r w:rsidR="00800BC5">
        <w:rPr>
          <w:rFonts w:ascii="Verdana" w:hAnsi="Verdana"/>
          <w:szCs w:val="24"/>
        </w:rPr>
        <w:t xml:space="preserve"> together with ‘Budget by Combined Account Code’ and ‘Fixed Aset Register’</w:t>
      </w:r>
      <w:r>
        <w:rPr>
          <w:rFonts w:ascii="Verdana" w:hAnsi="Verdana"/>
          <w:szCs w:val="24"/>
        </w:rPr>
        <w:t xml:space="preserve">) and associated </w:t>
      </w:r>
      <w:r w:rsidR="00622849">
        <w:rPr>
          <w:rFonts w:ascii="Verdana" w:hAnsi="Verdana"/>
          <w:szCs w:val="24"/>
        </w:rPr>
        <w:t xml:space="preserve">Precept and </w:t>
      </w:r>
      <w:r>
        <w:rPr>
          <w:rFonts w:ascii="Verdana" w:hAnsi="Verdana"/>
          <w:szCs w:val="24"/>
        </w:rPr>
        <w:t xml:space="preserve">Council Tax increase in the </w:t>
      </w:r>
      <w:r w:rsidR="00A80487">
        <w:rPr>
          <w:rFonts w:ascii="Verdana" w:hAnsi="Verdana"/>
          <w:szCs w:val="24"/>
        </w:rPr>
        <w:t>amount of 9.5%</w:t>
      </w:r>
      <w:r>
        <w:rPr>
          <w:rFonts w:ascii="Verdana" w:hAnsi="Verdana"/>
          <w:szCs w:val="24"/>
        </w:rPr>
        <w:t xml:space="preserve"> per Band D equivalent property.</w:t>
      </w:r>
    </w:p>
    <w:p w:rsidR="001F25A6" w:rsidRPr="001438A2" w:rsidRDefault="001F25A6" w:rsidP="001F25A6">
      <w:pPr>
        <w:pStyle w:val="Header"/>
        <w:tabs>
          <w:tab w:val="clear" w:pos="4320"/>
          <w:tab w:val="clear" w:pos="8640"/>
        </w:tabs>
        <w:ind w:left="720"/>
        <w:jc w:val="both"/>
        <w:rPr>
          <w:rFonts w:ascii="Verdana" w:hAnsi="Verdana"/>
          <w:szCs w:val="24"/>
        </w:rPr>
      </w:pPr>
    </w:p>
    <w:p w:rsidR="001438A2" w:rsidRDefault="001438A2" w:rsidP="00DB0499">
      <w:pPr>
        <w:pStyle w:val="Header"/>
        <w:numPr>
          <w:ilvl w:val="0"/>
          <w:numId w:val="1"/>
        </w:numPr>
        <w:tabs>
          <w:tab w:val="clear" w:pos="4320"/>
          <w:tab w:val="clear" w:pos="8640"/>
        </w:tabs>
        <w:ind w:hanging="578"/>
        <w:jc w:val="both"/>
        <w:rPr>
          <w:rFonts w:ascii="Verdana" w:hAnsi="Verdana"/>
          <w:szCs w:val="24"/>
        </w:rPr>
      </w:pPr>
      <w:r>
        <w:rPr>
          <w:rFonts w:ascii="Verdana" w:hAnsi="Verdana"/>
          <w:b/>
          <w:szCs w:val="24"/>
          <w:u w:val="single"/>
        </w:rPr>
        <w:t>GUILDHALL GATEWAY CENTRE</w:t>
      </w:r>
    </w:p>
    <w:p w:rsidR="004160E1" w:rsidRDefault="004160E1" w:rsidP="003A31B0">
      <w:pPr>
        <w:pStyle w:val="Header"/>
        <w:tabs>
          <w:tab w:val="clear" w:pos="4320"/>
          <w:tab w:val="clear" w:pos="8640"/>
        </w:tabs>
        <w:ind w:left="709"/>
        <w:jc w:val="both"/>
        <w:rPr>
          <w:rFonts w:ascii="Verdana" w:hAnsi="Verdana"/>
          <w:szCs w:val="24"/>
        </w:rPr>
      </w:pPr>
      <w:r>
        <w:rPr>
          <w:rFonts w:ascii="Verdana" w:hAnsi="Verdana"/>
          <w:szCs w:val="24"/>
        </w:rPr>
        <w:t xml:space="preserve">To consider </w:t>
      </w:r>
    </w:p>
    <w:p w:rsidR="004160E1" w:rsidRDefault="004160E1" w:rsidP="004160E1">
      <w:pPr>
        <w:pStyle w:val="Header"/>
        <w:numPr>
          <w:ilvl w:val="3"/>
          <w:numId w:val="1"/>
        </w:numPr>
        <w:tabs>
          <w:tab w:val="clear" w:pos="4320"/>
          <w:tab w:val="clear" w:pos="8640"/>
        </w:tabs>
        <w:ind w:left="1134"/>
        <w:jc w:val="both"/>
        <w:rPr>
          <w:rFonts w:ascii="Verdana" w:hAnsi="Verdana"/>
          <w:szCs w:val="24"/>
        </w:rPr>
      </w:pPr>
      <w:r>
        <w:rPr>
          <w:rFonts w:ascii="Verdana" w:hAnsi="Verdana"/>
          <w:szCs w:val="24"/>
        </w:rPr>
        <w:t>any outcome of the Round 2 A</w:t>
      </w:r>
      <w:r w:rsidR="001438A2">
        <w:rPr>
          <w:rFonts w:ascii="Verdana" w:hAnsi="Verdana"/>
          <w:szCs w:val="24"/>
        </w:rPr>
        <w:t>pplication to Heritage L</w:t>
      </w:r>
      <w:r w:rsidR="00622849">
        <w:rPr>
          <w:rFonts w:ascii="Verdana" w:hAnsi="Verdana"/>
          <w:szCs w:val="24"/>
        </w:rPr>
        <w:t>ottery Fund and, as appropriate:</w:t>
      </w:r>
      <w:r w:rsidR="001438A2">
        <w:rPr>
          <w:rFonts w:ascii="Verdana" w:hAnsi="Verdana"/>
          <w:szCs w:val="24"/>
        </w:rPr>
        <w:t xml:space="preserve"> </w:t>
      </w:r>
    </w:p>
    <w:p w:rsidR="004160E1" w:rsidRDefault="004160E1" w:rsidP="004160E1">
      <w:pPr>
        <w:pStyle w:val="Header"/>
        <w:numPr>
          <w:ilvl w:val="3"/>
          <w:numId w:val="1"/>
        </w:numPr>
        <w:tabs>
          <w:tab w:val="clear" w:pos="4320"/>
          <w:tab w:val="clear" w:pos="8640"/>
        </w:tabs>
        <w:ind w:left="1134"/>
        <w:jc w:val="both"/>
        <w:rPr>
          <w:rFonts w:ascii="Verdana" w:hAnsi="Verdana"/>
          <w:szCs w:val="24"/>
        </w:rPr>
      </w:pPr>
      <w:r>
        <w:rPr>
          <w:rFonts w:ascii="Verdana" w:hAnsi="Verdana"/>
          <w:szCs w:val="24"/>
        </w:rPr>
        <w:t xml:space="preserve">any views of the Internal Auditor to the Council regarding the financial implications of the proposal; </w:t>
      </w:r>
    </w:p>
    <w:p w:rsidR="003A31B0" w:rsidRPr="00112762" w:rsidRDefault="004160E1" w:rsidP="003A31B0">
      <w:pPr>
        <w:pStyle w:val="Header"/>
        <w:numPr>
          <w:ilvl w:val="3"/>
          <w:numId w:val="1"/>
        </w:numPr>
        <w:tabs>
          <w:tab w:val="clear" w:pos="4320"/>
          <w:tab w:val="clear" w:pos="8640"/>
        </w:tabs>
        <w:ind w:left="1134"/>
        <w:jc w:val="both"/>
        <w:rPr>
          <w:rFonts w:ascii="Verdana" w:hAnsi="Verdana"/>
          <w:szCs w:val="24"/>
        </w:rPr>
      </w:pPr>
      <w:r>
        <w:rPr>
          <w:rFonts w:ascii="Verdana" w:hAnsi="Verdana"/>
          <w:szCs w:val="24"/>
        </w:rPr>
        <w:t>recommend to Council</w:t>
      </w:r>
      <w:r w:rsidR="001438A2">
        <w:rPr>
          <w:rFonts w:ascii="Verdana" w:hAnsi="Verdana"/>
          <w:szCs w:val="24"/>
        </w:rPr>
        <w:t xml:space="preserve"> how to proceed i</w:t>
      </w:r>
      <w:r w:rsidR="00E0757A">
        <w:rPr>
          <w:rFonts w:ascii="Verdana" w:hAnsi="Verdana"/>
          <w:szCs w:val="24"/>
        </w:rPr>
        <w:t>n relation the Tests and T</w:t>
      </w:r>
      <w:r w:rsidR="001438A2">
        <w:rPr>
          <w:rFonts w:ascii="Verdana" w:hAnsi="Verdana"/>
          <w:szCs w:val="24"/>
        </w:rPr>
        <w:t>argets set for Tavistock Town Council and Tavis</w:t>
      </w:r>
      <w:r w:rsidR="00A80487">
        <w:rPr>
          <w:rFonts w:ascii="Verdana" w:hAnsi="Verdana"/>
          <w:szCs w:val="24"/>
        </w:rPr>
        <w:t>tock Heritage Trust (Minute No 74</w:t>
      </w:r>
      <w:r w:rsidR="001438A2">
        <w:rPr>
          <w:rFonts w:ascii="Verdana" w:hAnsi="Verdana"/>
          <w:szCs w:val="24"/>
        </w:rPr>
        <w:t xml:space="preserve"> refers</w:t>
      </w:r>
      <w:r w:rsidR="00A80487">
        <w:rPr>
          <w:rFonts w:ascii="Verdana" w:hAnsi="Verdana"/>
          <w:szCs w:val="24"/>
        </w:rPr>
        <w:t xml:space="preserve"> – copy enclosed</w:t>
      </w:r>
      <w:r w:rsidR="001438A2">
        <w:rPr>
          <w:rFonts w:ascii="Verdana" w:hAnsi="Verdana"/>
          <w:szCs w:val="24"/>
        </w:rPr>
        <w:t>)</w:t>
      </w:r>
    </w:p>
    <w:p w:rsidR="002B2E7F" w:rsidRDefault="002B2E7F" w:rsidP="002B2E7F">
      <w:pPr>
        <w:pStyle w:val="Header"/>
        <w:tabs>
          <w:tab w:val="clear" w:pos="4320"/>
          <w:tab w:val="clear" w:pos="8640"/>
        </w:tabs>
        <w:jc w:val="both"/>
        <w:rPr>
          <w:rFonts w:ascii="Verdana" w:hAnsi="Verdana"/>
          <w:b/>
          <w:szCs w:val="24"/>
          <w:u w:val="single"/>
        </w:rPr>
      </w:pPr>
    </w:p>
    <w:p w:rsidR="002B2E7F" w:rsidRPr="00FC0DC0" w:rsidRDefault="002B2E7F" w:rsidP="002B2E7F">
      <w:pPr>
        <w:pStyle w:val="Header"/>
        <w:numPr>
          <w:ilvl w:val="0"/>
          <w:numId w:val="1"/>
        </w:numPr>
        <w:tabs>
          <w:tab w:val="clear" w:pos="4320"/>
          <w:tab w:val="clear" w:pos="8640"/>
        </w:tabs>
        <w:jc w:val="both"/>
        <w:rPr>
          <w:rFonts w:ascii="Verdana" w:hAnsi="Verdana"/>
          <w:b/>
          <w:szCs w:val="24"/>
        </w:rPr>
      </w:pPr>
      <w:r>
        <w:rPr>
          <w:rFonts w:ascii="Verdana" w:hAnsi="Verdana"/>
          <w:b/>
          <w:szCs w:val="24"/>
          <w:u w:val="single"/>
        </w:rPr>
        <w:t>COST RECOVERY</w:t>
      </w:r>
    </w:p>
    <w:p w:rsidR="002B2E7F" w:rsidRPr="008D51FB" w:rsidRDefault="002B2E7F" w:rsidP="002B2E7F">
      <w:pPr>
        <w:pStyle w:val="Header"/>
        <w:tabs>
          <w:tab w:val="clear" w:pos="4320"/>
          <w:tab w:val="clear" w:pos="8640"/>
        </w:tabs>
        <w:ind w:left="720"/>
        <w:jc w:val="both"/>
        <w:rPr>
          <w:rFonts w:ascii="Verdana" w:hAnsi="Verdana"/>
          <w:szCs w:val="24"/>
        </w:rPr>
      </w:pPr>
      <w:r>
        <w:rPr>
          <w:rFonts w:ascii="Verdana" w:hAnsi="Verdana"/>
          <w:szCs w:val="24"/>
        </w:rPr>
        <w:t xml:space="preserve">To consider a request from Councillor Mrs A Johnson that the Committee gives consideration to the approach to be adopted in </w:t>
      </w:r>
      <w:r>
        <w:rPr>
          <w:rFonts w:ascii="Verdana" w:hAnsi="Verdana"/>
          <w:szCs w:val="24"/>
        </w:rPr>
        <w:lastRenderedPageBreak/>
        <w:t>relation to cost recovery when delivering Council events and when providing services to other organisatons.</w:t>
      </w:r>
    </w:p>
    <w:p w:rsidR="002B2E7F" w:rsidRDefault="002B2E7F" w:rsidP="00460A2B">
      <w:pPr>
        <w:pStyle w:val="Header"/>
        <w:tabs>
          <w:tab w:val="clear" w:pos="4320"/>
          <w:tab w:val="clear" w:pos="8640"/>
        </w:tabs>
        <w:ind w:left="720"/>
        <w:jc w:val="center"/>
        <w:rPr>
          <w:rFonts w:ascii="Verdana" w:hAnsi="Verdana"/>
          <w:b/>
          <w:szCs w:val="24"/>
          <w:u w:val="single"/>
        </w:rPr>
      </w:pPr>
    </w:p>
    <w:p w:rsidR="002B2E7F" w:rsidRDefault="002B2E7F" w:rsidP="00460A2B">
      <w:pPr>
        <w:pStyle w:val="Header"/>
        <w:tabs>
          <w:tab w:val="clear" w:pos="4320"/>
          <w:tab w:val="clear" w:pos="8640"/>
        </w:tabs>
        <w:ind w:left="720"/>
        <w:jc w:val="center"/>
        <w:rPr>
          <w:rFonts w:ascii="Verdana" w:hAnsi="Verdana"/>
          <w:b/>
          <w:szCs w:val="24"/>
          <w:u w:val="single"/>
        </w:rPr>
      </w:pPr>
    </w:p>
    <w:p w:rsidR="00460A2B" w:rsidRPr="00FE4103" w:rsidRDefault="00460A2B" w:rsidP="00460A2B">
      <w:pPr>
        <w:pStyle w:val="Header"/>
        <w:tabs>
          <w:tab w:val="clear" w:pos="4320"/>
          <w:tab w:val="clear" w:pos="8640"/>
        </w:tabs>
        <w:ind w:left="720"/>
        <w:jc w:val="center"/>
        <w:rPr>
          <w:rFonts w:ascii="Verdana" w:hAnsi="Verdana"/>
          <w:b/>
          <w:szCs w:val="24"/>
          <w:u w:val="single"/>
        </w:rPr>
      </w:pPr>
      <w:r w:rsidRPr="00FE4103">
        <w:rPr>
          <w:rFonts w:ascii="Verdana" w:hAnsi="Verdana"/>
          <w:b/>
          <w:szCs w:val="24"/>
          <w:u w:val="single"/>
        </w:rPr>
        <w:t>ITEMS FOR INFORMATION ONLY</w:t>
      </w:r>
    </w:p>
    <w:p w:rsidR="00380C9D" w:rsidRDefault="00380C9D" w:rsidP="00380C9D">
      <w:pPr>
        <w:pStyle w:val="Header"/>
        <w:tabs>
          <w:tab w:val="clear" w:pos="4320"/>
          <w:tab w:val="clear" w:pos="8640"/>
        </w:tabs>
        <w:jc w:val="both"/>
        <w:rPr>
          <w:rFonts w:ascii="Verdana" w:hAnsi="Verdana"/>
          <w:b/>
          <w:szCs w:val="24"/>
          <w:u w:val="single"/>
        </w:rPr>
      </w:pPr>
    </w:p>
    <w:p w:rsidR="008D51FB" w:rsidRPr="00FC0DC0" w:rsidRDefault="008D51FB" w:rsidP="008D51FB">
      <w:pPr>
        <w:pStyle w:val="Header"/>
        <w:numPr>
          <w:ilvl w:val="0"/>
          <w:numId w:val="1"/>
        </w:numPr>
        <w:tabs>
          <w:tab w:val="clear" w:pos="4320"/>
          <w:tab w:val="clear" w:pos="8640"/>
        </w:tabs>
        <w:jc w:val="both"/>
        <w:rPr>
          <w:rFonts w:ascii="Verdana" w:hAnsi="Verdana"/>
          <w:b/>
          <w:szCs w:val="24"/>
        </w:rPr>
      </w:pPr>
      <w:r>
        <w:rPr>
          <w:rFonts w:ascii="Verdana" w:hAnsi="Verdana"/>
          <w:b/>
          <w:szCs w:val="24"/>
          <w:u w:val="single"/>
        </w:rPr>
        <w:t>CAPACITY/STAFFING</w:t>
      </w:r>
    </w:p>
    <w:p w:rsidR="008D51FB" w:rsidRPr="008D51FB" w:rsidRDefault="008D51FB" w:rsidP="008D51FB">
      <w:pPr>
        <w:pStyle w:val="Header"/>
        <w:tabs>
          <w:tab w:val="clear" w:pos="4320"/>
          <w:tab w:val="clear" w:pos="8640"/>
        </w:tabs>
        <w:ind w:left="720"/>
        <w:jc w:val="both"/>
        <w:rPr>
          <w:rFonts w:ascii="Verdana" w:hAnsi="Verdana"/>
          <w:szCs w:val="24"/>
        </w:rPr>
      </w:pPr>
      <w:r>
        <w:rPr>
          <w:rFonts w:ascii="Verdana" w:hAnsi="Verdana"/>
          <w:szCs w:val="24"/>
        </w:rPr>
        <w:t>To consider a briefing note in relation to capacity issues</w:t>
      </w:r>
      <w:r w:rsidR="00C02184">
        <w:rPr>
          <w:rFonts w:ascii="Verdana" w:hAnsi="Verdana"/>
          <w:szCs w:val="24"/>
        </w:rPr>
        <w:t xml:space="preserve"> (enclosed)</w:t>
      </w:r>
      <w:r>
        <w:rPr>
          <w:rFonts w:ascii="Verdana" w:hAnsi="Verdana"/>
          <w:szCs w:val="24"/>
        </w:rPr>
        <w:t>.</w:t>
      </w:r>
    </w:p>
    <w:p w:rsidR="008D51FB" w:rsidRDefault="008D51FB" w:rsidP="00380C9D">
      <w:pPr>
        <w:pStyle w:val="Header"/>
        <w:tabs>
          <w:tab w:val="clear" w:pos="4320"/>
          <w:tab w:val="clear" w:pos="8640"/>
        </w:tabs>
        <w:jc w:val="both"/>
        <w:rPr>
          <w:rFonts w:ascii="Verdana" w:hAnsi="Verdana"/>
          <w:b/>
          <w:szCs w:val="24"/>
          <w:u w:val="single"/>
        </w:rPr>
      </w:pPr>
    </w:p>
    <w:p w:rsidR="008D51FB" w:rsidRPr="008D51FB" w:rsidRDefault="008D51FB" w:rsidP="008D51FB">
      <w:pPr>
        <w:pStyle w:val="Header"/>
        <w:numPr>
          <w:ilvl w:val="0"/>
          <w:numId w:val="1"/>
        </w:numPr>
        <w:tabs>
          <w:tab w:val="clear" w:pos="4320"/>
          <w:tab w:val="clear" w:pos="8640"/>
        </w:tabs>
        <w:jc w:val="both"/>
        <w:rPr>
          <w:rFonts w:ascii="Verdana" w:hAnsi="Verdana"/>
          <w:b/>
          <w:szCs w:val="24"/>
        </w:rPr>
      </w:pPr>
      <w:r w:rsidRPr="008D51FB">
        <w:rPr>
          <w:rFonts w:ascii="Verdana" w:hAnsi="Verdana"/>
          <w:b/>
          <w:szCs w:val="24"/>
          <w:u w:val="single"/>
        </w:rPr>
        <w:t>BUTCHERS’ HALL UPDATE</w:t>
      </w:r>
    </w:p>
    <w:p w:rsidR="008D51FB" w:rsidRPr="008D51FB" w:rsidRDefault="008D51FB" w:rsidP="008D51FB">
      <w:pPr>
        <w:pStyle w:val="Header"/>
        <w:tabs>
          <w:tab w:val="clear" w:pos="4320"/>
          <w:tab w:val="clear" w:pos="8640"/>
        </w:tabs>
        <w:ind w:left="720"/>
        <w:jc w:val="both"/>
        <w:rPr>
          <w:rFonts w:ascii="Verdana" w:hAnsi="Verdana"/>
          <w:szCs w:val="24"/>
        </w:rPr>
      </w:pPr>
      <w:r w:rsidRPr="008D51FB">
        <w:rPr>
          <w:rFonts w:ascii="Verdana" w:hAnsi="Verdana"/>
          <w:szCs w:val="24"/>
        </w:rPr>
        <w:t>To consider the report of the Market Development Officer</w:t>
      </w:r>
      <w:r w:rsidR="00E0757A">
        <w:rPr>
          <w:rFonts w:ascii="Verdana" w:hAnsi="Verdana"/>
          <w:szCs w:val="24"/>
        </w:rPr>
        <w:t xml:space="preserve"> (enclosed)</w:t>
      </w:r>
      <w:r w:rsidR="00C02184">
        <w:rPr>
          <w:rFonts w:ascii="Verdana" w:hAnsi="Verdana"/>
          <w:szCs w:val="24"/>
        </w:rPr>
        <w:t>.</w:t>
      </w:r>
    </w:p>
    <w:p w:rsidR="008D51FB" w:rsidRPr="00132393" w:rsidRDefault="008D51FB" w:rsidP="00380C9D">
      <w:pPr>
        <w:pStyle w:val="Header"/>
        <w:tabs>
          <w:tab w:val="clear" w:pos="4320"/>
          <w:tab w:val="clear" w:pos="8640"/>
        </w:tabs>
        <w:jc w:val="both"/>
        <w:rPr>
          <w:rFonts w:ascii="Verdana" w:hAnsi="Verdana"/>
          <w:b/>
          <w:szCs w:val="24"/>
          <w:u w:val="single"/>
        </w:rPr>
      </w:pPr>
    </w:p>
    <w:p w:rsidR="00380C9D" w:rsidRPr="007E2F5F" w:rsidRDefault="00380C9D" w:rsidP="00380C9D">
      <w:pPr>
        <w:pStyle w:val="Header"/>
        <w:numPr>
          <w:ilvl w:val="0"/>
          <w:numId w:val="1"/>
        </w:numPr>
        <w:tabs>
          <w:tab w:val="clear" w:pos="4320"/>
          <w:tab w:val="clear" w:pos="8640"/>
        </w:tabs>
        <w:jc w:val="both"/>
        <w:rPr>
          <w:rFonts w:ascii="Verdana" w:hAnsi="Verdana"/>
          <w:b/>
          <w:szCs w:val="24"/>
          <w:u w:val="single"/>
        </w:rPr>
      </w:pPr>
      <w:r>
        <w:rPr>
          <w:rFonts w:ascii="Verdana" w:hAnsi="Verdana"/>
          <w:b/>
          <w:szCs w:val="24"/>
          <w:u w:val="single"/>
        </w:rPr>
        <w:t xml:space="preserve">NEIGHBOURHOOD </w:t>
      </w:r>
      <w:r w:rsidR="00B82EBC">
        <w:rPr>
          <w:rFonts w:ascii="Verdana" w:hAnsi="Verdana"/>
          <w:b/>
          <w:szCs w:val="24"/>
          <w:u w:val="single"/>
        </w:rPr>
        <w:t xml:space="preserve">DEVELOPMENT </w:t>
      </w:r>
      <w:r>
        <w:rPr>
          <w:rFonts w:ascii="Verdana" w:hAnsi="Verdana"/>
          <w:b/>
          <w:szCs w:val="24"/>
          <w:u w:val="single"/>
        </w:rPr>
        <w:t>PLAN</w:t>
      </w:r>
    </w:p>
    <w:p w:rsidR="004932A2" w:rsidRPr="00112762" w:rsidRDefault="00380C9D" w:rsidP="00112762">
      <w:pPr>
        <w:pStyle w:val="Header"/>
        <w:tabs>
          <w:tab w:val="clear" w:pos="4320"/>
          <w:tab w:val="clear" w:pos="8640"/>
        </w:tabs>
        <w:ind w:left="709"/>
        <w:jc w:val="both"/>
        <w:rPr>
          <w:rFonts w:ascii="Verdana" w:hAnsi="Verdana"/>
          <w:szCs w:val="24"/>
        </w:rPr>
      </w:pPr>
      <w:r>
        <w:rPr>
          <w:rFonts w:ascii="Verdana" w:hAnsi="Verdana"/>
          <w:szCs w:val="24"/>
        </w:rPr>
        <w:t xml:space="preserve">To consider any </w:t>
      </w:r>
      <w:r w:rsidR="00FF1D55">
        <w:rPr>
          <w:rFonts w:ascii="Verdana" w:hAnsi="Verdana"/>
          <w:szCs w:val="24"/>
        </w:rPr>
        <w:t>oral update from</w:t>
      </w:r>
      <w:r>
        <w:rPr>
          <w:rFonts w:ascii="Verdana" w:hAnsi="Verdana"/>
          <w:szCs w:val="24"/>
        </w:rPr>
        <w:t xml:space="preserve"> the Members appointed to lead in connection with the </w:t>
      </w:r>
      <w:r w:rsidR="00C02184">
        <w:rPr>
          <w:rFonts w:ascii="Verdana" w:hAnsi="Verdana"/>
          <w:szCs w:val="24"/>
        </w:rPr>
        <w:t>preparation</w:t>
      </w:r>
      <w:r>
        <w:rPr>
          <w:rFonts w:ascii="Verdana" w:hAnsi="Verdana"/>
          <w:szCs w:val="24"/>
        </w:rPr>
        <w:t xml:space="preserve"> of a Neighbourhood </w:t>
      </w:r>
      <w:r w:rsidR="00B82EBC">
        <w:rPr>
          <w:rFonts w:ascii="Verdana" w:hAnsi="Verdana"/>
          <w:szCs w:val="24"/>
        </w:rPr>
        <w:t xml:space="preserve">Development </w:t>
      </w:r>
      <w:r>
        <w:rPr>
          <w:rFonts w:ascii="Verdana" w:hAnsi="Verdana"/>
          <w:szCs w:val="24"/>
        </w:rPr>
        <w:t xml:space="preserve">Plan for Tavistock. </w:t>
      </w:r>
    </w:p>
    <w:p w:rsidR="004932A2" w:rsidRPr="001F65FA" w:rsidRDefault="004932A2" w:rsidP="004932A2">
      <w:pPr>
        <w:pStyle w:val="Header"/>
        <w:tabs>
          <w:tab w:val="clear" w:pos="4320"/>
          <w:tab w:val="clear" w:pos="8640"/>
        </w:tabs>
        <w:ind w:left="709"/>
        <w:jc w:val="both"/>
        <w:rPr>
          <w:rFonts w:ascii="Verdana" w:hAnsi="Verdana"/>
          <w:b/>
          <w:color w:val="FF0000"/>
          <w:szCs w:val="24"/>
          <w:u w:val="single"/>
        </w:rPr>
      </w:pPr>
    </w:p>
    <w:p w:rsidR="007C63BA" w:rsidRPr="00FE4103" w:rsidRDefault="007C63BA" w:rsidP="006267C7">
      <w:pPr>
        <w:pStyle w:val="Header"/>
        <w:numPr>
          <w:ilvl w:val="0"/>
          <w:numId w:val="1"/>
        </w:numPr>
        <w:tabs>
          <w:tab w:val="clear" w:pos="4320"/>
          <w:tab w:val="clear" w:pos="8640"/>
        </w:tabs>
        <w:ind w:left="709" w:hanging="709"/>
        <w:jc w:val="both"/>
        <w:rPr>
          <w:rFonts w:ascii="Verdana" w:hAnsi="Verdana"/>
          <w:b/>
          <w:szCs w:val="24"/>
          <w:u w:val="single"/>
        </w:rPr>
      </w:pPr>
      <w:r w:rsidRPr="00FE4103">
        <w:rPr>
          <w:rFonts w:ascii="Verdana" w:hAnsi="Verdana"/>
          <w:b/>
          <w:szCs w:val="24"/>
          <w:u w:val="single"/>
        </w:rPr>
        <w:t>URGENT BUSINESS BROUGHT FORWARD AT THE DISCRETION OF THE CHAIRMAN</w:t>
      </w:r>
    </w:p>
    <w:p w:rsidR="00A001F0" w:rsidRPr="00FE4103" w:rsidRDefault="00A001F0" w:rsidP="00A001F0">
      <w:pPr>
        <w:pStyle w:val="Header"/>
        <w:tabs>
          <w:tab w:val="clear" w:pos="4320"/>
          <w:tab w:val="clear" w:pos="8640"/>
        </w:tabs>
        <w:ind w:left="709"/>
        <w:jc w:val="both"/>
        <w:rPr>
          <w:rFonts w:ascii="Verdana" w:hAnsi="Verdana"/>
          <w:b/>
          <w:szCs w:val="24"/>
          <w:u w:val="single"/>
        </w:rPr>
      </w:pPr>
    </w:p>
    <w:p w:rsidR="007C63BA" w:rsidRPr="00FE4103" w:rsidRDefault="007C63BA" w:rsidP="006267C7">
      <w:pPr>
        <w:pStyle w:val="Header"/>
        <w:numPr>
          <w:ilvl w:val="0"/>
          <w:numId w:val="1"/>
        </w:numPr>
        <w:tabs>
          <w:tab w:val="clear" w:pos="4320"/>
          <w:tab w:val="clear" w:pos="8640"/>
        </w:tabs>
        <w:ind w:left="709" w:hanging="709"/>
        <w:jc w:val="both"/>
        <w:rPr>
          <w:rFonts w:ascii="Verdana" w:hAnsi="Verdana"/>
          <w:b/>
          <w:szCs w:val="24"/>
          <w:u w:val="single"/>
        </w:rPr>
      </w:pPr>
      <w:r w:rsidRPr="00FE4103">
        <w:rPr>
          <w:rFonts w:ascii="Verdana" w:hAnsi="Verdana"/>
          <w:b/>
          <w:szCs w:val="24"/>
          <w:u w:val="single"/>
        </w:rPr>
        <w:t>PUBLIC BODIES (ADMISSION TO MEETINGS) ACT 1960</w:t>
      </w:r>
    </w:p>
    <w:p w:rsidR="008650C5" w:rsidRPr="00FE4103" w:rsidRDefault="00791421" w:rsidP="00132393">
      <w:pPr>
        <w:pStyle w:val="ListParagraph"/>
        <w:jc w:val="both"/>
        <w:rPr>
          <w:rFonts w:ascii="Verdana" w:hAnsi="Verdana"/>
          <w:szCs w:val="24"/>
        </w:rPr>
      </w:pPr>
      <w:r w:rsidRPr="00FE4103">
        <w:rPr>
          <w:rFonts w:ascii="Verdana" w:hAnsi="Verdana"/>
          <w:szCs w:val="24"/>
        </w:rPr>
        <w:t>Pursuant to Section 1(2) of the Public Bodies (Admission to Meetings)  Act 1960, and having regard to the confi</w:t>
      </w:r>
      <w:r w:rsidR="00D048BB" w:rsidRPr="00FE4103">
        <w:rPr>
          <w:rFonts w:ascii="Verdana" w:hAnsi="Verdana"/>
          <w:szCs w:val="24"/>
        </w:rPr>
        <w:t xml:space="preserve">dential nature of the business </w:t>
      </w:r>
      <w:r w:rsidRPr="00FE4103">
        <w:rPr>
          <w:rFonts w:ascii="Verdana" w:hAnsi="Verdana"/>
          <w:szCs w:val="24"/>
        </w:rPr>
        <w:t>to be transacted to consider that the Press &amp; Public be excluded from the Meetin</w:t>
      </w:r>
      <w:r w:rsidR="00E0757A">
        <w:rPr>
          <w:rFonts w:ascii="Verdana" w:hAnsi="Verdana"/>
          <w:szCs w:val="24"/>
        </w:rPr>
        <w:t>g for the following item(s) of B</w:t>
      </w:r>
      <w:r w:rsidRPr="00FE4103">
        <w:rPr>
          <w:rFonts w:ascii="Verdana" w:hAnsi="Verdana"/>
          <w:szCs w:val="24"/>
        </w:rPr>
        <w:t>usiness</w:t>
      </w:r>
      <w:r w:rsidR="00E0757A">
        <w:rPr>
          <w:rFonts w:ascii="Verdana" w:hAnsi="Verdana"/>
          <w:szCs w:val="24"/>
        </w:rPr>
        <w:t>.</w:t>
      </w:r>
    </w:p>
    <w:p w:rsidR="00437825" w:rsidRDefault="00437825" w:rsidP="008D51FB">
      <w:pPr>
        <w:pStyle w:val="Header"/>
        <w:tabs>
          <w:tab w:val="clear" w:pos="4320"/>
          <w:tab w:val="clear" w:pos="8640"/>
        </w:tabs>
        <w:rPr>
          <w:rFonts w:ascii="Verdana" w:hAnsi="Verdana"/>
          <w:b/>
          <w:szCs w:val="24"/>
          <w:u w:val="single"/>
        </w:rPr>
      </w:pPr>
    </w:p>
    <w:p w:rsidR="00B82EBC" w:rsidRDefault="00B82EBC" w:rsidP="00B82EBC">
      <w:pPr>
        <w:pStyle w:val="Header"/>
        <w:tabs>
          <w:tab w:val="clear" w:pos="4320"/>
          <w:tab w:val="clear" w:pos="8640"/>
        </w:tabs>
        <w:ind w:left="720"/>
        <w:jc w:val="center"/>
        <w:rPr>
          <w:rFonts w:ascii="Verdana" w:hAnsi="Verdana"/>
          <w:b/>
          <w:szCs w:val="24"/>
          <w:u w:val="single"/>
        </w:rPr>
      </w:pPr>
      <w:r>
        <w:rPr>
          <w:rFonts w:ascii="Verdana" w:hAnsi="Verdana"/>
          <w:b/>
          <w:szCs w:val="24"/>
          <w:u w:val="single"/>
        </w:rPr>
        <w:t xml:space="preserve">CONFIDENTIAL ITEMS FOR </w:t>
      </w:r>
    </w:p>
    <w:p w:rsidR="00B82EBC" w:rsidRDefault="00B82EBC" w:rsidP="00B82EBC">
      <w:pPr>
        <w:pStyle w:val="Header"/>
        <w:tabs>
          <w:tab w:val="clear" w:pos="4320"/>
          <w:tab w:val="clear" w:pos="8640"/>
        </w:tabs>
        <w:ind w:left="720"/>
        <w:jc w:val="center"/>
        <w:rPr>
          <w:rFonts w:ascii="Verdana" w:hAnsi="Verdana"/>
          <w:b/>
          <w:szCs w:val="24"/>
          <w:u w:val="single"/>
        </w:rPr>
      </w:pPr>
      <w:r>
        <w:rPr>
          <w:rFonts w:ascii="Verdana" w:hAnsi="Verdana"/>
          <w:b/>
          <w:szCs w:val="24"/>
          <w:u w:val="single"/>
        </w:rPr>
        <w:t>RECOMMENDATION TO COUNCIL</w:t>
      </w:r>
    </w:p>
    <w:p w:rsidR="00437825" w:rsidRDefault="00437825" w:rsidP="00B82EBC">
      <w:pPr>
        <w:pStyle w:val="Header"/>
        <w:tabs>
          <w:tab w:val="clear" w:pos="4320"/>
          <w:tab w:val="clear" w:pos="8640"/>
        </w:tabs>
        <w:ind w:left="720"/>
        <w:jc w:val="center"/>
        <w:rPr>
          <w:rFonts w:ascii="Verdana" w:hAnsi="Verdana"/>
          <w:b/>
          <w:szCs w:val="24"/>
          <w:u w:val="single"/>
        </w:rPr>
      </w:pPr>
    </w:p>
    <w:p w:rsidR="008D51FB" w:rsidRDefault="008D51FB" w:rsidP="008D51FB">
      <w:pPr>
        <w:pStyle w:val="Header"/>
        <w:numPr>
          <w:ilvl w:val="0"/>
          <w:numId w:val="1"/>
        </w:numPr>
        <w:tabs>
          <w:tab w:val="clear" w:pos="4320"/>
          <w:tab w:val="clear" w:pos="8640"/>
        </w:tabs>
        <w:jc w:val="both"/>
        <w:rPr>
          <w:rFonts w:ascii="Verdana" w:hAnsi="Verdana"/>
          <w:b/>
          <w:szCs w:val="24"/>
          <w:u w:val="single"/>
        </w:rPr>
      </w:pPr>
      <w:r>
        <w:rPr>
          <w:rFonts w:ascii="Verdana" w:hAnsi="Verdana"/>
          <w:b/>
          <w:szCs w:val="24"/>
          <w:u w:val="single"/>
        </w:rPr>
        <w:t>LEGAL &amp; PROPERTY MATTERS</w:t>
      </w:r>
    </w:p>
    <w:p w:rsidR="008D51FB" w:rsidRDefault="008D51FB" w:rsidP="008D51FB">
      <w:pPr>
        <w:pStyle w:val="Header"/>
        <w:tabs>
          <w:tab w:val="clear" w:pos="4320"/>
          <w:tab w:val="clear" w:pos="8640"/>
        </w:tabs>
        <w:ind w:left="720"/>
        <w:jc w:val="both"/>
        <w:rPr>
          <w:rFonts w:ascii="Verdana" w:hAnsi="Verdana"/>
          <w:szCs w:val="24"/>
        </w:rPr>
      </w:pPr>
      <w:r>
        <w:rPr>
          <w:rFonts w:ascii="Verdana" w:hAnsi="Verdana"/>
          <w:b/>
          <w:szCs w:val="24"/>
          <w:u w:val="single"/>
        </w:rPr>
        <w:t>(CONFIDENTIAL</w:t>
      </w:r>
      <w:r>
        <w:rPr>
          <w:rFonts w:ascii="Verdana" w:hAnsi="Verdana"/>
          <w:szCs w:val="24"/>
        </w:rPr>
        <w:t xml:space="preserve"> by virtue of relating to information of a commercially sensitive nature and/or legal proceedings)</w:t>
      </w:r>
    </w:p>
    <w:p w:rsidR="008D51FB" w:rsidRDefault="008D51FB" w:rsidP="008D51FB">
      <w:pPr>
        <w:pStyle w:val="Header"/>
        <w:tabs>
          <w:tab w:val="clear" w:pos="4320"/>
          <w:tab w:val="clear" w:pos="8640"/>
        </w:tabs>
        <w:ind w:left="720"/>
        <w:rPr>
          <w:rFonts w:ascii="Verdana" w:hAnsi="Verdana"/>
          <w:b/>
          <w:szCs w:val="24"/>
          <w:u w:val="single"/>
        </w:rPr>
      </w:pPr>
    </w:p>
    <w:p w:rsidR="008D51FB" w:rsidRDefault="008D51FB" w:rsidP="008D51FB">
      <w:pPr>
        <w:pStyle w:val="Header"/>
        <w:tabs>
          <w:tab w:val="clear" w:pos="4320"/>
          <w:tab w:val="clear" w:pos="8640"/>
        </w:tabs>
        <w:ind w:left="720"/>
        <w:rPr>
          <w:rFonts w:ascii="Verdana" w:hAnsi="Verdana"/>
          <w:szCs w:val="24"/>
        </w:rPr>
      </w:pPr>
      <w:r>
        <w:rPr>
          <w:rFonts w:ascii="Verdana" w:hAnsi="Verdana"/>
          <w:szCs w:val="24"/>
        </w:rPr>
        <w:t>To consider the following:-</w:t>
      </w:r>
    </w:p>
    <w:p w:rsidR="008D51FB" w:rsidRPr="008D51FB" w:rsidRDefault="008D51FB" w:rsidP="008D51FB">
      <w:pPr>
        <w:pStyle w:val="Header"/>
        <w:numPr>
          <w:ilvl w:val="3"/>
          <w:numId w:val="1"/>
        </w:numPr>
        <w:tabs>
          <w:tab w:val="clear" w:pos="4320"/>
          <w:tab w:val="clear" w:pos="8640"/>
        </w:tabs>
        <w:ind w:left="993" w:hanging="284"/>
        <w:rPr>
          <w:rFonts w:ascii="Verdana" w:hAnsi="Verdana"/>
          <w:szCs w:val="24"/>
        </w:rPr>
      </w:pPr>
      <w:r>
        <w:rPr>
          <w:rFonts w:ascii="Verdana" w:hAnsi="Verdana"/>
          <w:b/>
          <w:szCs w:val="24"/>
          <w:u w:val="single"/>
        </w:rPr>
        <w:t>Long Leases</w:t>
      </w:r>
    </w:p>
    <w:p w:rsidR="008D51FB" w:rsidRDefault="008D51FB" w:rsidP="008D51FB">
      <w:pPr>
        <w:pStyle w:val="Header"/>
        <w:tabs>
          <w:tab w:val="clear" w:pos="4320"/>
          <w:tab w:val="clear" w:pos="8640"/>
        </w:tabs>
        <w:ind w:left="993"/>
        <w:rPr>
          <w:rFonts w:ascii="Verdana" w:hAnsi="Verdana"/>
          <w:szCs w:val="24"/>
        </w:rPr>
      </w:pPr>
      <w:r>
        <w:rPr>
          <w:rFonts w:ascii="Verdana" w:hAnsi="Verdana"/>
          <w:szCs w:val="24"/>
        </w:rPr>
        <w:t>To receive an update on outstanding legal matters and consider a request from a tenant regarding a restriction of title</w:t>
      </w:r>
      <w:r w:rsidR="00C02184">
        <w:rPr>
          <w:rFonts w:ascii="Verdana" w:hAnsi="Verdana"/>
          <w:szCs w:val="24"/>
        </w:rPr>
        <w:t>.</w:t>
      </w:r>
    </w:p>
    <w:p w:rsidR="008D51FB" w:rsidRPr="008D51FB" w:rsidRDefault="008D51FB" w:rsidP="008D51FB">
      <w:pPr>
        <w:pStyle w:val="Header"/>
        <w:tabs>
          <w:tab w:val="clear" w:pos="4320"/>
          <w:tab w:val="clear" w:pos="8640"/>
        </w:tabs>
        <w:ind w:left="993"/>
        <w:rPr>
          <w:rFonts w:ascii="Verdana" w:hAnsi="Verdana"/>
          <w:szCs w:val="24"/>
        </w:rPr>
      </w:pPr>
    </w:p>
    <w:p w:rsidR="008D51FB" w:rsidRPr="008D51FB" w:rsidRDefault="008D51FB" w:rsidP="008D51FB">
      <w:pPr>
        <w:pStyle w:val="Header"/>
        <w:numPr>
          <w:ilvl w:val="3"/>
          <w:numId w:val="1"/>
        </w:numPr>
        <w:tabs>
          <w:tab w:val="clear" w:pos="4320"/>
          <w:tab w:val="clear" w:pos="8640"/>
        </w:tabs>
        <w:ind w:left="993" w:hanging="284"/>
        <w:rPr>
          <w:rFonts w:ascii="Verdana" w:hAnsi="Verdana"/>
          <w:szCs w:val="24"/>
        </w:rPr>
      </w:pPr>
      <w:r>
        <w:rPr>
          <w:rFonts w:ascii="Verdana" w:hAnsi="Verdana"/>
          <w:b/>
          <w:szCs w:val="24"/>
          <w:u w:val="single"/>
        </w:rPr>
        <w:t>Tavistock Tennis Club</w:t>
      </w:r>
      <w:r>
        <w:rPr>
          <w:rFonts w:ascii="Verdana" w:hAnsi="Verdana"/>
          <w:b/>
          <w:szCs w:val="24"/>
        </w:rPr>
        <w:t>*</w:t>
      </w:r>
    </w:p>
    <w:p w:rsidR="00B82EBC" w:rsidRDefault="008D51FB" w:rsidP="008D51FB">
      <w:pPr>
        <w:pStyle w:val="Header"/>
        <w:tabs>
          <w:tab w:val="clear" w:pos="4320"/>
          <w:tab w:val="clear" w:pos="8640"/>
        </w:tabs>
        <w:ind w:left="993"/>
        <w:rPr>
          <w:rFonts w:ascii="Verdana" w:hAnsi="Verdana"/>
          <w:szCs w:val="24"/>
        </w:rPr>
      </w:pPr>
      <w:r>
        <w:rPr>
          <w:rFonts w:ascii="Verdana" w:hAnsi="Verdana"/>
          <w:szCs w:val="24"/>
        </w:rPr>
        <w:t>To reconsider the above matter as referred back by Council at the Meeting held on 28</w:t>
      </w:r>
      <w:r w:rsidRPr="008D51FB">
        <w:rPr>
          <w:rFonts w:ascii="Verdana" w:hAnsi="Verdana"/>
          <w:szCs w:val="24"/>
          <w:vertAlign w:val="superscript"/>
        </w:rPr>
        <w:t>th</w:t>
      </w:r>
      <w:r>
        <w:rPr>
          <w:rFonts w:ascii="Verdana" w:hAnsi="Verdana"/>
          <w:szCs w:val="24"/>
        </w:rPr>
        <w:t xml:space="preserve">  November</w:t>
      </w:r>
      <w:r w:rsidR="002149EE">
        <w:rPr>
          <w:rFonts w:ascii="Verdana" w:hAnsi="Verdana"/>
          <w:szCs w:val="24"/>
        </w:rPr>
        <w:t xml:space="preserve"> 2017 (copy updated correspondence enclosed incorporating commentary from the tenant) – a further update will be provided as/if available at the Meeting</w:t>
      </w:r>
      <w:r>
        <w:rPr>
          <w:rFonts w:ascii="Verdana" w:hAnsi="Verdana"/>
          <w:szCs w:val="24"/>
        </w:rPr>
        <w:t>.</w:t>
      </w:r>
    </w:p>
    <w:p w:rsidR="00B82EBC" w:rsidRDefault="00B82EBC" w:rsidP="00FE4103">
      <w:pPr>
        <w:pStyle w:val="Header"/>
        <w:tabs>
          <w:tab w:val="clear" w:pos="4320"/>
          <w:tab w:val="clear" w:pos="8640"/>
        </w:tabs>
        <w:jc w:val="both"/>
        <w:rPr>
          <w:rFonts w:ascii="Verdana" w:hAnsi="Verdana"/>
          <w:szCs w:val="24"/>
        </w:rPr>
      </w:pPr>
    </w:p>
    <w:p w:rsidR="00FE4103" w:rsidRDefault="004022C0" w:rsidP="005407ED">
      <w:pPr>
        <w:pStyle w:val="Header"/>
        <w:tabs>
          <w:tab w:val="clear" w:pos="4320"/>
          <w:tab w:val="clear" w:pos="8640"/>
        </w:tabs>
        <w:jc w:val="both"/>
        <w:rPr>
          <w:rFonts w:ascii="Verdana" w:hAnsi="Verdana"/>
          <w:szCs w:val="24"/>
        </w:rPr>
      </w:pPr>
      <w:r w:rsidRPr="004022C0">
        <w:rPr>
          <w:rFonts w:ascii="Verdana" w:hAnsi="Verdana"/>
          <w:szCs w:val="24"/>
        </w:rPr>
        <w:t>Re</w:t>
      </w:r>
      <w:r w:rsidR="00E5794D">
        <w:rPr>
          <w:rFonts w:ascii="Verdana" w:hAnsi="Verdana"/>
          <w:szCs w:val="24"/>
        </w:rPr>
        <w:t>-</w:t>
      </w:r>
      <w:r w:rsidRPr="004022C0">
        <w:rPr>
          <w:rFonts w:ascii="Verdana" w:hAnsi="Verdana"/>
          <w:szCs w:val="24"/>
        </w:rPr>
        <w:t>admission of the Press &amp; Public</w:t>
      </w:r>
    </w:p>
    <w:p w:rsidR="00FE4103" w:rsidRDefault="00FE4103" w:rsidP="005407ED">
      <w:pPr>
        <w:pStyle w:val="Header"/>
        <w:tabs>
          <w:tab w:val="clear" w:pos="4320"/>
          <w:tab w:val="clear" w:pos="8640"/>
        </w:tabs>
        <w:jc w:val="both"/>
        <w:rPr>
          <w:rFonts w:ascii="Verdana" w:hAnsi="Verdana"/>
          <w:szCs w:val="24"/>
        </w:rPr>
      </w:pPr>
    </w:p>
    <w:p w:rsidR="00F32BF4" w:rsidRDefault="009532B9" w:rsidP="005407ED">
      <w:pPr>
        <w:pStyle w:val="Header"/>
        <w:tabs>
          <w:tab w:val="clear" w:pos="4320"/>
          <w:tab w:val="clear" w:pos="8640"/>
        </w:tabs>
        <w:jc w:val="both"/>
        <w:rPr>
          <w:rFonts w:ascii="Verdana" w:hAnsi="Verdana"/>
          <w:szCs w:val="24"/>
        </w:rPr>
      </w:pPr>
      <w:r>
        <w:rPr>
          <w:rFonts w:ascii="Verdana" w:hAnsi="Verdana"/>
          <w:szCs w:val="24"/>
        </w:rPr>
        <w:t>Councillors</w:t>
      </w:r>
      <w:r w:rsidR="004856F8">
        <w:rPr>
          <w:rFonts w:ascii="Verdana" w:hAnsi="Verdana"/>
          <w:szCs w:val="24"/>
        </w:rPr>
        <w:t xml:space="preserve"> are reminded that:-</w:t>
      </w:r>
    </w:p>
    <w:p w:rsidR="00A80487" w:rsidRDefault="00A80487" w:rsidP="00A80487">
      <w:pPr>
        <w:pStyle w:val="Header"/>
        <w:numPr>
          <w:ilvl w:val="0"/>
          <w:numId w:val="2"/>
        </w:numPr>
        <w:tabs>
          <w:tab w:val="clear" w:pos="4320"/>
          <w:tab w:val="clear" w:pos="8640"/>
        </w:tabs>
        <w:jc w:val="both"/>
        <w:rPr>
          <w:rFonts w:ascii="Verdana" w:hAnsi="Verdana"/>
          <w:szCs w:val="24"/>
        </w:rPr>
      </w:pPr>
      <w:r>
        <w:rPr>
          <w:rFonts w:ascii="Verdana" w:hAnsi="Verdana"/>
          <w:szCs w:val="24"/>
        </w:rPr>
        <w:t>I</w:t>
      </w:r>
      <w:r w:rsidRPr="00A80487">
        <w:rPr>
          <w:rFonts w:ascii="Verdana" w:hAnsi="Verdana"/>
          <w:szCs w:val="24"/>
        </w:rPr>
        <w:t>f Members have any questions requiring detailed commentary or investigation</w:t>
      </w:r>
      <w:r>
        <w:rPr>
          <w:rFonts w:ascii="Verdana" w:hAnsi="Verdana"/>
          <w:szCs w:val="24"/>
        </w:rPr>
        <w:t xml:space="preserve"> in connection with the matters listed above</w:t>
      </w:r>
      <w:r w:rsidRPr="00A80487">
        <w:rPr>
          <w:rFonts w:ascii="Verdana" w:hAnsi="Verdana"/>
          <w:szCs w:val="24"/>
        </w:rPr>
        <w:t xml:space="preserve"> </w:t>
      </w:r>
      <w:r w:rsidRPr="00A80487">
        <w:rPr>
          <w:rFonts w:ascii="Verdana" w:hAnsi="Verdana"/>
          <w:szCs w:val="24"/>
        </w:rPr>
        <w:lastRenderedPageBreak/>
        <w:t>they are requested to forward them in advance of the Meeting in order that a</w:t>
      </w:r>
      <w:r>
        <w:rPr>
          <w:rFonts w:ascii="Verdana" w:hAnsi="Verdana"/>
          <w:szCs w:val="24"/>
        </w:rPr>
        <w:t>n informed response can be made;</w:t>
      </w:r>
    </w:p>
    <w:p w:rsidR="008D51FB" w:rsidRPr="00A80487" w:rsidRDefault="008D51FB" w:rsidP="00A80487">
      <w:pPr>
        <w:pStyle w:val="Header"/>
        <w:numPr>
          <w:ilvl w:val="0"/>
          <w:numId w:val="2"/>
        </w:numPr>
        <w:tabs>
          <w:tab w:val="clear" w:pos="4320"/>
          <w:tab w:val="clear" w:pos="8640"/>
        </w:tabs>
        <w:jc w:val="both"/>
        <w:rPr>
          <w:rFonts w:ascii="Verdana" w:hAnsi="Verdana"/>
          <w:szCs w:val="24"/>
        </w:rPr>
      </w:pPr>
      <w:r>
        <w:rPr>
          <w:rFonts w:ascii="Verdana" w:hAnsi="Verdana"/>
          <w:szCs w:val="24"/>
        </w:rPr>
        <w:t>* Members are requested to bring with them, to the Meeting, the associ</w:t>
      </w:r>
      <w:r w:rsidR="00E0757A">
        <w:rPr>
          <w:rFonts w:ascii="Verdana" w:hAnsi="Verdana"/>
          <w:szCs w:val="24"/>
        </w:rPr>
        <w:t>ated papers submitted to the l</w:t>
      </w:r>
      <w:r>
        <w:rPr>
          <w:rFonts w:ascii="Verdana" w:hAnsi="Verdana"/>
          <w:szCs w:val="24"/>
        </w:rPr>
        <w:t>ast Meeting of the Committee (14</w:t>
      </w:r>
      <w:r w:rsidRPr="008D51FB">
        <w:rPr>
          <w:rFonts w:ascii="Verdana" w:hAnsi="Verdana"/>
          <w:szCs w:val="24"/>
          <w:vertAlign w:val="superscript"/>
        </w:rPr>
        <w:t>th</w:t>
      </w:r>
      <w:r>
        <w:rPr>
          <w:rFonts w:ascii="Verdana" w:hAnsi="Verdana"/>
          <w:szCs w:val="24"/>
        </w:rPr>
        <w:t xml:space="preserve"> November, 2017);</w:t>
      </w:r>
    </w:p>
    <w:p w:rsidR="00F32BF4" w:rsidRDefault="00F32BF4" w:rsidP="00791421">
      <w:pPr>
        <w:pStyle w:val="Header"/>
        <w:numPr>
          <w:ilvl w:val="0"/>
          <w:numId w:val="2"/>
        </w:numPr>
        <w:tabs>
          <w:tab w:val="clear" w:pos="4320"/>
          <w:tab w:val="clear" w:pos="8640"/>
        </w:tabs>
        <w:jc w:val="both"/>
        <w:rPr>
          <w:rFonts w:ascii="Verdana" w:hAnsi="Verdana"/>
          <w:szCs w:val="24"/>
        </w:rPr>
      </w:pPr>
      <w:r>
        <w:rPr>
          <w:rFonts w:ascii="Verdana" w:hAnsi="Verdana"/>
          <w:szCs w:val="24"/>
        </w:rPr>
        <w:t>If a matter</w:t>
      </w:r>
      <w:r w:rsidR="00E5794D">
        <w:rPr>
          <w:rFonts w:ascii="Verdana" w:hAnsi="Verdana"/>
          <w:szCs w:val="24"/>
        </w:rPr>
        <w:t xml:space="preserve"> has not been specified on the A</w:t>
      </w:r>
      <w:r>
        <w:rPr>
          <w:rFonts w:ascii="Verdana" w:hAnsi="Verdana"/>
          <w:szCs w:val="24"/>
        </w:rPr>
        <w:t>genda, no formally bindin</w:t>
      </w:r>
      <w:r w:rsidR="00A80487">
        <w:rPr>
          <w:rFonts w:ascii="Verdana" w:hAnsi="Verdana"/>
          <w:szCs w:val="24"/>
        </w:rPr>
        <w:t>g decision can be taken upon it;</w:t>
      </w:r>
    </w:p>
    <w:p w:rsidR="000E29AB" w:rsidRPr="00132393" w:rsidRDefault="00F32BF4" w:rsidP="00C025C1">
      <w:pPr>
        <w:pStyle w:val="Header"/>
        <w:numPr>
          <w:ilvl w:val="0"/>
          <w:numId w:val="2"/>
        </w:numPr>
        <w:tabs>
          <w:tab w:val="clear" w:pos="4320"/>
          <w:tab w:val="clear" w:pos="8640"/>
        </w:tabs>
        <w:jc w:val="both"/>
        <w:rPr>
          <w:rFonts w:ascii="Verdana" w:hAnsi="Verdana"/>
          <w:szCs w:val="24"/>
        </w:rPr>
      </w:pPr>
      <w:r>
        <w:rPr>
          <w:rFonts w:ascii="Verdana" w:hAnsi="Verdana"/>
          <w:szCs w:val="24"/>
        </w:rPr>
        <w:t>All Members of Council may attend the Full Meetings of Council</w:t>
      </w:r>
      <w:r w:rsidR="003A31B0">
        <w:rPr>
          <w:rFonts w:ascii="Verdana" w:hAnsi="Verdana"/>
          <w:szCs w:val="24"/>
        </w:rPr>
        <w:t xml:space="preserve"> and</w:t>
      </w:r>
      <w:r>
        <w:rPr>
          <w:rFonts w:ascii="Verdana" w:hAnsi="Verdana"/>
          <w:szCs w:val="24"/>
        </w:rPr>
        <w:t xml:space="preserve"> Committees and speak (but not vote) with the consent of the Chairman.</w:t>
      </w:r>
    </w:p>
    <w:p w:rsidR="00FF1D55" w:rsidRDefault="00FF1D55" w:rsidP="00C025C1">
      <w:pPr>
        <w:rPr>
          <w:rFonts w:ascii="Verdana" w:hAnsi="Verdana"/>
          <w:b/>
          <w:szCs w:val="24"/>
          <w:u w:val="single"/>
        </w:rPr>
      </w:pPr>
    </w:p>
    <w:p w:rsidR="000E29AB" w:rsidRDefault="000E29AB" w:rsidP="000E29AB">
      <w:pPr>
        <w:jc w:val="center"/>
        <w:rPr>
          <w:rFonts w:ascii="Verdana" w:hAnsi="Verdana"/>
          <w:b/>
          <w:szCs w:val="24"/>
          <w:u w:val="single"/>
        </w:rPr>
      </w:pPr>
      <w:r>
        <w:rPr>
          <w:rFonts w:ascii="Verdana" w:hAnsi="Verdana"/>
          <w:b/>
          <w:szCs w:val="24"/>
          <w:u w:val="single"/>
        </w:rPr>
        <w:t xml:space="preserve">USE OF TELEVISED &amp; SOUND RECORDINGS </w:t>
      </w:r>
    </w:p>
    <w:p w:rsidR="000E29AB" w:rsidRPr="00FB7DB2" w:rsidRDefault="000E29AB" w:rsidP="004856F8">
      <w:pPr>
        <w:jc w:val="center"/>
        <w:rPr>
          <w:rFonts w:ascii="Verdana" w:hAnsi="Verdana"/>
          <w:b/>
          <w:szCs w:val="24"/>
          <w:u w:val="single"/>
        </w:rPr>
      </w:pPr>
      <w:r>
        <w:rPr>
          <w:rFonts w:ascii="Verdana" w:hAnsi="Verdana"/>
          <w:b/>
          <w:szCs w:val="24"/>
          <w:u w:val="single"/>
        </w:rPr>
        <w:t>AT COUNCIL &amp; COMMITTEE MEETINGS</w:t>
      </w:r>
    </w:p>
    <w:p w:rsidR="000E29AB" w:rsidRPr="00AD0702" w:rsidRDefault="000E29AB" w:rsidP="004856F8">
      <w:pPr>
        <w:ind w:left="142"/>
        <w:rPr>
          <w:rFonts w:ascii="Verdana" w:hAnsi="Verdana"/>
          <w:szCs w:val="24"/>
        </w:rPr>
      </w:pPr>
      <w:r w:rsidRPr="00AD0702">
        <w:rPr>
          <w:rFonts w:ascii="Verdana" w:hAnsi="Verdana"/>
          <w:szCs w:val="24"/>
        </w:rPr>
        <w:t>Televised, vision and sound recordings or live b</w:t>
      </w:r>
      <w:r w:rsidR="00FE4103">
        <w:rPr>
          <w:rFonts w:ascii="Verdana" w:hAnsi="Verdana"/>
          <w:szCs w:val="24"/>
        </w:rPr>
        <w:t>roadcastings by M</w:t>
      </w:r>
      <w:r w:rsidR="00E5794D">
        <w:rPr>
          <w:rFonts w:ascii="Verdana" w:hAnsi="Verdana"/>
          <w:szCs w:val="24"/>
        </w:rPr>
        <w:t>embers of the Press or P</w:t>
      </w:r>
      <w:r w:rsidRPr="00AD0702">
        <w:rPr>
          <w:rFonts w:ascii="Verdana" w:hAnsi="Verdana"/>
          <w:szCs w:val="24"/>
        </w:rPr>
        <w:t xml:space="preserve">ublic at Council or Committee debates </w:t>
      </w:r>
      <w:r w:rsidR="00474AD5">
        <w:rPr>
          <w:rFonts w:ascii="Verdana" w:hAnsi="Verdana"/>
          <w:szCs w:val="24"/>
        </w:rPr>
        <w:t>they are entit</w:t>
      </w:r>
      <w:r w:rsidR="00AB771E">
        <w:rPr>
          <w:rFonts w:ascii="Verdana" w:hAnsi="Verdana"/>
          <w:szCs w:val="24"/>
        </w:rPr>
        <w:t xml:space="preserve">led to attend </w:t>
      </w:r>
      <w:r w:rsidRPr="00AD0702">
        <w:rPr>
          <w:rFonts w:ascii="Verdana" w:hAnsi="Verdana"/>
          <w:szCs w:val="24"/>
        </w:rPr>
        <w:t xml:space="preserve">are permitted and anyone wishing to do so is asked to inform the Chairman of the respective </w:t>
      </w:r>
      <w:r w:rsidR="004856F8">
        <w:rPr>
          <w:rFonts w:ascii="Verdana" w:hAnsi="Verdana"/>
          <w:szCs w:val="24"/>
        </w:rPr>
        <w:t>Meeting</w:t>
      </w:r>
      <w:r w:rsidRPr="00AD0702">
        <w:rPr>
          <w:rFonts w:ascii="Verdana" w:hAnsi="Verdana"/>
          <w:szCs w:val="24"/>
        </w:rPr>
        <w:t xml:space="preserve"> of their intention to record proceedings.</w:t>
      </w:r>
    </w:p>
    <w:p w:rsidR="00C265E1" w:rsidRPr="009532B9" w:rsidRDefault="00C265E1" w:rsidP="009532B9"/>
    <w:sectPr w:rsidR="00C265E1" w:rsidRPr="009532B9" w:rsidSect="00BE374B">
      <w:footerReference w:type="default" r:id="rId10"/>
      <w:pgSz w:w="11909" w:h="16834" w:code="9"/>
      <w:pgMar w:top="709" w:right="1136" w:bottom="850" w:left="1701" w:header="720"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F3B" w:rsidRDefault="00F07F3B">
      <w:r>
        <w:separator/>
      </w:r>
    </w:p>
  </w:endnote>
  <w:endnote w:type="continuationSeparator" w:id="0">
    <w:p w:rsidR="00F07F3B" w:rsidRDefault="00F0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18917"/>
      <w:docPartObj>
        <w:docPartGallery w:val="Page Numbers (Bottom of Page)"/>
        <w:docPartUnique/>
      </w:docPartObj>
    </w:sdtPr>
    <w:sdtEndPr>
      <w:rPr>
        <w:noProof/>
      </w:rPr>
    </w:sdtEndPr>
    <w:sdtContent>
      <w:p w:rsidR="003A31B0" w:rsidRDefault="003A31B0">
        <w:pPr>
          <w:pStyle w:val="Footer"/>
          <w:jc w:val="center"/>
        </w:pPr>
        <w:r>
          <w:fldChar w:fldCharType="begin"/>
        </w:r>
        <w:r>
          <w:instrText xml:space="preserve"> PAGE   \* MERGEFORMAT </w:instrText>
        </w:r>
        <w:r>
          <w:fldChar w:fldCharType="separate"/>
        </w:r>
        <w:r w:rsidR="00F5010A">
          <w:rPr>
            <w:noProof/>
          </w:rPr>
          <w:t>1</w:t>
        </w:r>
        <w:r>
          <w:rPr>
            <w:noProof/>
          </w:rPr>
          <w:fldChar w:fldCharType="end"/>
        </w:r>
      </w:p>
    </w:sdtContent>
  </w:sdt>
  <w:p w:rsidR="003A31B0" w:rsidRDefault="003A31B0">
    <w:pPr>
      <w:pStyle w:val="Foote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F3B" w:rsidRDefault="00F07F3B">
      <w:r>
        <w:separator/>
      </w:r>
    </w:p>
  </w:footnote>
  <w:footnote w:type="continuationSeparator" w:id="0">
    <w:p w:rsidR="00F07F3B" w:rsidRDefault="00F07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F235C"/>
    <w:multiLevelType w:val="hybridMultilevel"/>
    <w:tmpl w:val="93BAE1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D483554"/>
    <w:multiLevelType w:val="hybridMultilevel"/>
    <w:tmpl w:val="06AAE8A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nsid w:val="6CEF5833"/>
    <w:multiLevelType w:val="multilevel"/>
    <w:tmpl w:val="7494EF00"/>
    <w:lvl w:ilvl="0">
      <w:start w:val="1"/>
      <w:numFmt w:val="decimal"/>
      <w:lvlText w:val="%1."/>
      <w:lvlJc w:val="left"/>
      <w:pPr>
        <w:tabs>
          <w:tab w:val="num" w:pos="720"/>
        </w:tabs>
        <w:ind w:left="720" w:hanging="720"/>
      </w:pPr>
      <w:rPr>
        <w:rFonts w:hint="default"/>
        <w:b/>
        <w:u w:val="none"/>
      </w:rPr>
    </w:lvl>
    <w:lvl w:ilvl="1">
      <w:start w:val="1"/>
      <w:numFmt w:val="lowerLetter"/>
      <w:lvlText w:val="%2."/>
      <w:lvlJc w:val="left"/>
      <w:pPr>
        <w:ind w:left="1495" w:hanging="360"/>
      </w:pPr>
      <w:rPr>
        <w:rFonts w:hint="default"/>
        <w:b w:val="0"/>
      </w:rPr>
    </w:lvl>
    <w:lvl w:ilvl="2">
      <w:start w:val="1"/>
      <w:numFmt w:val="upperLetter"/>
      <w:lvlText w:val="%3."/>
      <w:lvlJc w:val="left"/>
      <w:pPr>
        <w:ind w:left="2340" w:hanging="360"/>
      </w:pPr>
      <w:rPr>
        <w:rFonts w:hint="default"/>
      </w:rPr>
    </w:lvl>
    <w:lvl w:ilvl="3">
      <w:start w:val="1"/>
      <w:numFmt w:val="lowerLetter"/>
      <w:lvlText w:val="%4)"/>
      <w:lvlJc w:val="left"/>
      <w:pPr>
        <w:ind w:left="2880" w:hanging="360"/>
      </w:pPr>
      <w:rPr>
        <w:rFonts w:hint="default"/>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6C"/>
    <w:rsid w:val="0000043B"/>
    <w:rsid w:val="0000343E"/>
    <w:rsid w:val="00006BC2"/>
    <w:rsid w:val="00006E8B"/>
    <w:rsid w:val="00015360"/>
    <w:rsid w:val="0001571D"/>
    <w:rsid w:val="0001633E"/>
    <w:rsid w:val="0001754B"/>
    <w:rsid w:val="00021DC5"/>
    <w:rsid w:val="00023AB0"/>
    <w:rsid w:val="000242B3"/>
    <w:rsid w:val="00025A7E"/>
    <w:rsid w:val="00031CCD"/>
    <w:rsid w:val="00033DC6"/>
    <w:rsid w:val="0003737F"/>
    <w:rsid w:val="00045AED"/>
    <w:rsid w:val="000515BF"/>
    <w:rsid w:val="00054FAD"/>
    <w:rsid w:val="00055DDF"/>
    <w:rsid w:val="00056129"/>
    <w:rsid w:val="00057446"/>
    <w:rsid w:val="000634D4"/>
    <w:rsid w:val="00072CEE"/>
    <w:rsid w:val="00073939"/>
    <w:rsid w:val="00080368"/>
    <w:rsid w:val="00080643"/>
    <w:rsid w:val="000900DE"/>
    <w:rsid w:val="00092C3A"/>
    <w:rsid w:val="00094E31"/>
    <w:rsid w:val="000957C6"/>
    <w:rsid w:val="000A46A4"/>
    <w:rsid w:val="000A49D3"/>
    <w:rsid w:val="000A6527"/>
    <w:rsid w:val="000A7C69"/>
    <w:rsid w:val="000B06E0"/>
    <w:rsid w:val="000B0C98"/>
    <w:rsid w:val="000B10E3"/>
    <w:rsid w:val="000B21C7"/>
    <w:rsid w:val="000B3E68"/>
    <w:rsid w:val="000B492B"/>
    <w:rsid w:val="000B50CA"/>
    <w:rsid w:val="000B55C2"/>
    <w:rsid w:val="000B5DDD"/>
    <w:rsid w:val="000C00A7"/>
    <w:rsid w:val="000C00E8"/>
    <w:rsid w:val="000C141B"/>
    <w:rsid w:val="000C5E9F"/>
    <w:rsid w:val="000C7708"/>
    <w:rsid w:val="000D1742"/>
    <w:rsid w:val="000D193A"/>
    <w:rsid w:val="000D353A"/>
    <w:rsid w:val="000D3679"/>
    <w:rsid w:val="000D5288"/>
    <w:rsid w:val="000E1C15"/>
    <w:rsid w:val="000E29AB"/>
    <w:rsid w:val="000E3727"/>
    <w:rsid w:val="000E471A"/>
    <w:rsid w:val="000E719D"/>
    <w:rsid w:val="000F042F"/>
    <w:rsid w:val="000F0E1F"/>
    <w:rsid w:val="000F1001"/>
    <w:rsid w:val="000F6743"/>
    <w:rsid w:val="00105740"/>
    <w:rsid w:val="00105E92"/>
    <w:rsid w:val="001070D2"/>
    <w:rsid w:val="00107964"/>
    <w:rsid w:val="00110184"/>
    <w:rsid w:val="00110A39"/>
    <w:rsid w:val="00112762"/>
    <w:rsid w:val="00112FC4"/>
    <w:rsid w:val="0011327F"/>
    <w:rsid w:val="00114FBF"/>
    <w:rsid w:val="0011544F"/>
    <w:rsid w:val="00116DF7"/>
    <w:rsid w:val="00120A33"/>
    <w:rsid w:val="00120D4F"/>
    <w:rsid w:val="00121437"/>
    <w:rsid w:val="00127189"/>
    <w:rsid w:val="001272EF"/>
    <w:rsid w:val="001310C5"/>
    <w:rsid w:val="00132393"/>
    <w:rsid w:val="00135899"/>
    <w:rsid w:val="00135AAF"/>
    <w:rsid w:val="00137155"/>
    <w:rsid w:val="00137784"/>
    <w:rsid w:val="001421B6"/>
    <w:rsid w:val="00142393"/>
    <w:rsid w:val="0014268E"/>
    <w:rsid w:val="001438A2"/>
    <w:rsid w:val="00145180"/>
    <w:rsid w:val="001461E5"/>
    <w:rsid w:val="00150C7B"/>
    <w:rsid w:val="00151572"/>
    <w:rsid w:val="00152753"/>
    <w:rsid w:val="00157417"/>
    <w:rsid w:val="00157EE5"/>
    <w:rsid w:val="0016186B"/>
    <w:rsid w:val="00171BCC"/>
    <w:rsid w:val="00173995"/>
    <w:rsid w:val="00174DE1"/>
    <w:rsid w:val="00174EFC"/>
    <w:rsid w:val="00176985"/>
    <w:rsid w:val="001773A5"/>
    <w:rsid w:val="0018309A"/>
    <w:rsid w:val="001850D5"/>
    <w:rsid w:val="001867D1"/>
    <w:rsid w:val="001900E6"/>
    <w:rsid w:val="00190ABA"/>
    <w:rsid w:val="001918A3"/>
    <w:rsid w:val="001918CC"/>
    <w:rsid w:val="00191B81"/>
    <w:rsid w:val="00194D99"/>
    <w:rsid w:val="001A5D6F"/>
    <w:rsid w:val="001A797E"/>
    <w:rsid w:val="001B265D"/>
    <w:rsid w:val="001B5687"/>
    <w:rsid w:val="001C1E78"/>
    <w:rsid w:val="001C4E2F"/>
    <w:rsid w:val="001C55D5"/>
    <w:rsid w:val="001C570E"/>
    <w:rsid w:val="001D273C"/>
    <w:rsid w:val="001D2DDD"/>
    <w:rsid w:val="001D370C"/>
    <w:rsid w:val="001D4D46"/>
    <w:rsid w:val="001D4DCA"/>
    <w:rsid w:val="001E1C26"/>
    <w:rsid w:val="001E4CA8"/>
    <w:rsid w:val="001E58B2"/>
    <w:rsid w:val="001E5C2A"/>
    <w:rsid w:val="001F105A"/>
    <w:rsid w:val="001F25A6"/>
    <w:rsid w:val="001F3769"/>
    <w:rsid w:val="001F4754"/>
    <w:rsid w:val="001F65FA"/>
    <w:rsid w:val="00207455"/>
    <w:rsid w:val="00214524"/>
    <w:rsid w:val="002149EE"/>
    <w:rsid w:val="002216B3"/>
    <w:rsid w:val="00221AA2"/>
    <w:rsid w:val="00221AF4"/>
    <w:rsid w:val="002221C0"/>
    <w:rsid w:val="00225B02"/>
    <w:rsid w:val="002277D0"/>
    <w:rsid w:val="00227CA7"/>
    <w:rsid w:val="002315C9"/>
    <w:rsid w:val="00232197"/>
    <w:rsid w:val="002325DC"/>
    <w:rsid w:val="002345FA"/>
    <w:rsid w:val="00235702"/>
    <w:rsid w:val="00235EFD"/>
    <w:rsid w:val="00243C93"/>
    <w:rsid w:val="00246724"/>
    <w:rsid w:val="00247776"/>
    <w:rsid w:val="00247945"/>
    <w:rsid w:val="00250922"/>
    <w:rsid w:val="00255B92"/>
    <w:rsid w:val="00255C49"/>
    <w:rsid w:val="002573EC"/>
    <w:rsid w:val="0025780B"/>
    <w:rsid w:val="00264B5E"/>
    <w:rsid w:val="00265DDE"/>
    <w:rsid w:val="0026620E"/>
    <w:rsid w:val="0027084E"/>
    <w:rsid w:val="002745A0"/>
    <w:rsid w:val="00275569"/>
    <w:rsid w:val="002756D0"/>
    <w:rsid w:val="0027611D"/>
    <w:rsid w:val="00280501"/>
    <w:rsid w:val="0028281C"/>
    <w:rsid w:val="002833BA"/>
    <w:rsid w:val="00284384"/>
    <w:rsid w:val="00290909"/>
    <w:rsid w:val="0029136A"/>
    <w:rsid w:val="002919F7"/>
    <w:rsid w:val="00291B42"/>
    <w:rsid w:val="00294E81"/>
    <w:rsid w:val="00296F8C"/>
    <w:rsid w:val="002A1EA6"/>
    <w:rsid w:val="002A6FC2"/>
    <w:rsid w:val="002B0511"/>
    <w:rsid w:val="002B2E7F"/>
    <w:rsid w:val="002B699E"/>
    <w:rsid w:val="002C3515"/>
    <w:rsid w:val="002C7ABB"/>
    <w:rsid w:val="002C7F22"/>
    <w:rsid w:val="002D2891"/>
    <w:rsid w:val="002D509E"/>
    <w:rsid w:val="002E2C3D"/>
    <w:rsid w:val="002E6291"/>
    <w:rsid w:val="002F390E"/>
    <w:rsid w:val="002F3D74"/>
    <w:rsid w:val="002F4727"/>
    <w:rsid w:val="002F5398"/>
    <w:rsid w:val="00300DBE"/>
    <w:rsid w:val="00302A57"/>
    <w:rsid w:val="00302E88"/>
    <w:rsid w:val="00305740"/>
    <w:rsid w:val="00311233"/>
    <w:rsid w:val="00311FFC"/>
    <w:rsid w:val="00312D61"/>
    <w:rsid w:val="0031555F"/>
    <w:rsid w:val="0032046E"/>
    <w:rsid w:val="003229A7"/>
    <w:rsid w:val="0032470D"/>
    <w:rsid w:val="00325099"/>
    <w:rsid w:val="00330F90"/>
    <w:rsid w:val="0033102B"/>
    <w:rsid w:val="00333203"/>
    <w:rsid w:val="00335397"/>
    <w:rsid w:val="0033707C"/>
    <w:rsid w:val="003423FE"/>
    <w:rsid w:val="00343A11"/>
    <w:rsid w:val="003448EC"/>
    <w:rsid w:val="0034679D"/>
    <w:rsid w:val="00346A9F"/>
    <w:rsid w:val="00352076"/>
    <w:rsid w:val="00356A06"/>
    <w:rsid w:val="00364CEC"/>
    <w:rsid w:val="00376DB2"/>
    <w:rsid w:val="00380C9D"/>
    <w:rsid w:val="00382769"/>
    <w:rsid w:val="003829A4"/>
    <w:rsid w:val="00386CC3"/>
    <w:rsid w:val="00386D62"/>
    <w:rsid w:val="00390F1C"/>
    <w:rsid w:val="003939A2"/>
    <w:rsid w:val="00395E9A"/>
    <w:rsid w:val="003A0A7B"/>
    <w:rsid w:val="003A1048"/>
    <w:rsid w:val="003A2A04"/>
    <w:rsid w:val="003A31B0"/>
    <w:rsid w:val="003A36F4"/>
    <w:rsid w:val="003A3A21"/>
    <w:rsid w:val="003A432F"/>
    <w:rsid w:val="003A64BD"/>
    <w:rsid w:val="003A79A6"/>
    <w:rsid w:val="003B127D"/>
    <w:rsid w:val="003B1CD9"/>
    <w:rsid w:val="003B227E"/>
    <w:rsid w:val="003B4014"/>
    <w:rsid w:val="003B4DA2"/>
    <w:rsid w:val="003B5B8F"/>
    <w:rsid w:val="003B65A2"/>
    <w:rsid w:val="003B7A73"/>
    <w:rsid w:val="003C5810"/>
    <w:rsid w:val="003C602C"/>
    <w:rsid w:val="003D2B6C"/>
    <w:rsid w:val="003D3823"/>
    <w:rsid w:val="003D4803"/>
    <w:rsid w:val="003D5268"/>
    <w:rsid w:val="003E4C5A"/>
    <w:rsid w:val="003F57C4"/>
    <w:rsid w:val="003F7051"/>
    <w:rsid w:val="003F7976"/>
    <w:rsid w:val="004022C0"/>
    <w:rsid w:val="004044C5"/>
    <w:rsid w:val="00410991"/>
    <w:rsid w:val="00411A10"/>
    <w:rsid w:val="0041451A"/>
    <w:rsid w:val="00415968"/>
    <w:rsid w:val="004160E1"/>
    <w:rsid w:val="00416C8F"/>
    <w:rsid w:val="0042042B"/>
    <w:rsid w:val="00420A26"/>
    <w:rsid w:val="0042631C"/>
    <w:rsid w:val="00433290"/>
    <w:rsid w:val="0043505E"/>
    <w:rsid w:val="00437825"/>
    <w:rsid w:val="00440752"/>
    <w:rsid w:val="004437AC"/>
    <w:rsid w:val="00444678"/>
    <w:rsid w:val="004552EE"/>
    <w:rsid w:val="004565D4"/>
    <w:rsid w:val="004570C2"/>
    <w:rsid w:val="0045770F"/>
    <w:rsid w:val="00460A2B"/>
    <w:rsid w:val="0046117A"/>
    <w:rsid w:val="00461AA4"/>
    <w:rsid w:val="004667BB"/>
    <w:rsid w:val="00467E84"/>
    <w:rsid w:val="004711FD"/>
    <w:rsid w:val="004734F1"/>
    <w:rsid w:val="0047452F"/>
    <w:rsid w:val="004745A0"/>
    <w:rsid w:val="00474AD5"/>
    <w:rsid w:val="00476E3A"/>
    <w:rsid w:val="004829B7"/>
    <w:rsid w:val="0048476E"/>
    <w:rsid w:val="004856F8"/>
    <w:rsid w:val="00486B6D"/>
    <w:rsid w:val="00491977"/>
    <w:rsid w:val="004931A1"/>
    <w:rsid w:val="004932A2"/>
    <w:rsid w:val="004937F2"/>
    <w:rsid w:val="004941E7"/>
    <w:rsid w:val="0049472A"/>
    <w:rsid w:val="004A0EAF"/>
    <w:rsid w:val="004A10B4"/>
    <w:rsid w:val="004A33F2"/>
    <w:rsid w:val="004A618A"/>
    <w:rsid w:val="004A6BBB"/>
    <w:rsid w:val="004B32E2"/>
    <w:rsid w:val="004B5438"/>
    <w:rsid w:val="004C15AF"/>
    <w:rsid w:val="004C1DE3"/>
    <w:rsid w:val="004C42F6"/>
    <w:rsid w:val="004C4D06"/>
    <w:rsid w:val="004C73CB"/>
    <w:rsid w:val="004D54AD"/>
    <w:rsid w:val="004D7897"/>
    <w:rsid w:val="004E4929"/>
    <w:rsid w:val="004E4E63"/>
    <w:rsid w:val="004E7135"/>
    <w:rsid w:val="004F03CD"/>
    <w:rsid w:val="004F0E6F"/>
    <w:rsid w:val="004F2197"/>
    <w:rsid w:val="004F3B6C"/>
    <w:rsid w:val="00500492"/>
    <w:rsid w:val="00501667"/>
    <w:rsid w:val="0050569B"/>
    <w:rsid w:val="0050588D"/>
    <w:rsid w:val="00510323"/>
    <w:rsid w:val="00510C36"/>
    <w:rsid w:val="00513214"/>
    <w:rsid w:val="00514DAC"/>
    <w:rsid w:val="005159B7"/>
    <w:rsid w:val="005201BA"/>
    <w:rsid w:val="005245BB"/>
    <w:rsid w:val="00534518"/>
    <w:rsid w:val="00535A1E"/>
    <w:rsid w:val="005407ED"/>
    <w:rsid w:val="00542E78"/>
    <w:rsid w:val="005531C3"/>
    <w:rsid w:val="00555DB8"/>
    <w:rsid w:val="0055762C"/>
    <w:rsid w:val="0056161D"/>
    <w:rsid w:val="005755CE"/>
    <w:rsid w:val="00580778"/>
    <w:rsid w:val="005814C5"/>
    <w:rsid w:val="00583261"/>
    <w:rsid w:val="00583AB4"/>
    <w:rsid w:val="005842A3"/>
    <w:rsid w:val="00591535"/>
    <w:rsid w:val="005918CE"/>
    <w:rsid w:val="00593323"/>
    <w:rsid w:val="00595CBF"/>
    <w:rsid w:val="005969AA"/>
    <w:rsid w:val="00596D9B"/>
    <w:rsid w:val="005A1F67"/>
    <w:rsid w:val="005A32B5"/>
    <w:rsid w:val="005A6686"/>
    <w:rsid w:val="005B27BF"/>
    <w:rsid w:val="005B358A"/>
    <w:rsid w:val="005B43FE"/>
    <w:rsid w:val="005B4524"/>
    <w:rsid w:val="005B454D"/>
    <w:rsid w:val="005B4972"/>
    <w:rsid w:val="005B67E5"/>
    <w:rsid w:val="005B7077"/>
    <w:rsid w:val="005B7C8A"/>
    <w:rsid w:val="005C1794"/>
    <w:rsid w:val="005C3758"/>
    <w:rsid w:val="005C5BA3"/>
    <w:rsid w:val="005C5D8A"/>
    <w:rsid w:val="005C6489"/>
    <w:rsid w:val="005D4506"/>
    <w:rsid w:val="005D6817"/>
    <w:rsid w:val="005E07E0"/>
    <w:rsid w:val="005E1003"/>
    <w:rsid w:val="005E16E0"/>
    <w:rsid w:val="005E16FA"/>
    <w:rsid w:val="005E28CB"/>
    <w:rsid w:val="005E2D1C"/>
    <w:rsid w:val="005E401E"/>
    <w:rsid w:val="005E7021"/>
    <w:rsid w:val="005F054B"/>
    <w:rsid w:val="005F0836"/>
    <w:rsid w:val="005F089C"/>
    <w:rsid w:val="005F1663"/>
    <w:rsid w:val="005F3C4E"/>
    <w:rsid w:val="005F5CB1"/>
    <w:rsid w:val="005F798C"/>
    <w:rsid w:val="006043C8"/>
    <w:rsid w:val="00604807"/>
    <w:rsid w:val="00605A81"/>
    <w:rsid w:val="006069FE"/>
    <w:rsid w:val="0061056D"/>
    <w:rsid w:val="006141B0"/>
    <w:rsid w:val="00622849"/>
    <w:rsid w:val="00625F16"/>
    <w:rsid w:val="006267C7"/>
    <w:rsid w:val="00627478"/>
    <w:rsid w:val="00630FE6"/>
    <w:rsid w:val="00631A2D"/>
    <w:rsid w:val="006327BD"/>
    <w:rsid w:val="0064335E"/>
    <w:rsid w:val="00643B08"/>
    <w:rsid w:val="006458AD"/>
    <w:rsid w:val="006467F7"/>
    <w:rsid w:val="006520E5"/>
    <w:rsid w:val="00660AE7"/>
    <w:rsid w:val="006617A9"/>
    <w:rsid w:val="00661B11"/>
    <w:rsid w:val="00662B2C"/>
    <w:rsid w:val="00665B71"/>
    <w:rsid w:val="00666BCF"/>
    <w:rsid w:val="00672F7D"/>
    <w:rsid w:val="006744D2"/>
    <w:rsid w:val="00675690"/>
    <w:rsid w:val="006760EA"/>
    <w:rsid w:val="006764C4"/>
    <w:rsid w:val="00683D90"/>
    <w:rsid w:val="00686EEA"/>
    <w:rsid w:val="00687BD7"/>
    <w:rsid w:val="00694438"/>
    <w:rsid w:val="00697039"/>
    <w:rsid w:val="006972C3"/>
    <w:rsid w:val="0069743E"/>
    <w:rsid w:val="00697906"/>
    <w:rsid w:val="00697932"/>
    <w:rsid w:val="006A2E64"/>
    <w:rsid w:val="006A5215"/>
    <w:rsid w:val="006A533F"/>
    <w:rsid w:val="006A65FE"/>
    <w:rsid w:val="006A6C3C"/>
    <w:rsid w:val="006B0465"/>
    <w:rsid w:val="006B2437"/>
    <w:rsid w:val="006B2603"/>
    <w:rsid w:val="006B52C0"/>
    <w:rsid w:val="006C114A"/>
    <w:rsid w:val="006C4CF7"/>
    <w:rsid w:val="006D19B0"/>
    <w:rsid w:val="006D3CC8"/>
    <w:rsid w:val="006D5333"/>
    <w:rsid w:val="006D5C32"/>
    <w:rsid w:val="006D7E8D"/>
    <w:rsid w:val="006D7FD0"/>
    <w:rsid w:val="006E2F9C"/>
    <w:rsid w:val="006E4BFE"/>
    <w:rsid w:val="006F1D8F"/>
    <w:rsid w:val="006F256F"/>
    <w:rsid w:val="006F4C70"/>
    <w:rsid w:val="00700561"/>
    <w:rsid w:val="00711AFF"/>
    <w:rsid w:val="00711DC0"/>
    <w:rsid w:val="00714F88"/>
    <w:rsid w:val="00725096"/>
    <w:rsid w:val="007252E3"/>
    <w:rsid w:val="00725970"/>
    <w:rsid w:val="00731848"/>
    <w:rsid w:val="00733CA9"/>
    <w:rsid w:val="00736692"/>
    <w:rsid w:val="0074426C"/>
    <w:rsid w:val="00750C9B"/>
    <w:rsid w:val="00751350"/>
    <w:rsid w:val="00753545"/>
    <w:rsid w:val="0075522C"/>
    <w:rsid w:val="00756D64"/>
    <w:rsid w:val="0075717A"/>
    <w:rsid w:val="00760EFC"/>
    <w:rsid w:val="00763673"/>
    <w:rsid w:val="00763C80"/>
    <w:rsid w:val="0076634D"/>
    <w:rsid w:val="007676F1"/>
    <w:rsid w:val="00767ECB"/>
    <w:rsid w:val="00774A9D"/>
    <w:rsid w:val="007751E0"/>
    <w:rsid w:val="00775FCD"/>
    <w:rsid w:val="0077688D"/>
    <w:rsid w:val="0078232D"/>
    <w:rsid w:val="0078536E"/>
    <w:rsid w:val="00785C49"/>
    <w:rsid w:val="007901F5"/>
    <w:rsid w:val="00791421"/>
    <w:rsid w:val="00792C07"/>
    <w:rsid w:val="00792C80"/>
    <w:rsid w:val="0079424D"/>
    <w:rsid w:val="00797385"/>
    <w:rsid w:val="00797DA1"/>
    <w:rsid w:val="007A0B51"/>
    <w:rsid w:val="007A3008"/>
    <w:rsid w:val="007A412C"/>
    <w:rsid w:val="007A628E"/>
    <w:rsid w:val="007A6743"/>
    <w:rsid w:val="007B0913"/>
    <w:rsid w:val="007B0E09"/>
    <w:rsid w:val="007B1621"/>
    <w:rsid w:val="007B60EE"/>
    <w:rsid w:val="007B7FBC"/>
    <w:rsid w:val="007C0198"/>
    <w:rsid w:val="007C03FC"/>
    <w:rsid w:val="007C3202"/>
    <w:rsid w:val="007C63BA"/>
    <w:rsid w:val="007D0381"/>
    <w:rsid w:val="007D2785"/>
    <w:rsid w:val="007D3C6A"/>
    <w:rsid w:val="007D49A7"/>
    <w:rsid w:val="007D4D8C"/>
    <w:rsid w:val="007D73DB"/>
    <w:rsid w:val="007E058B"/>
    <w:rsid w:val="007E2F5F"/>
    <w:rsid w:val="007E392B"/>
    <w:rsid w:val="007E404C"/>
    <w:rsid w:val="007E6F37"/>
    <w:rsid w:val="007F03CF"/>
    <w:rsid w:val="007F49C1"/>
    <w:rsid w:val="00800BC5"/>
    <w:rsid w:val="00801FB1"/>
    <w:rsid w:val="00807B96"/>
    <w:rsid w:val="0081284C"/>
    <w:rsid w:val="00814E9A"/>
    <w:rsid w:val="00822D57"/>
    <w:rsid w:val="00824527"/>
    <w:rsid w:val="008254B2"/>
    <w:rsid w:val="008259C7"/>
    <w:rsid w:val="00826536"/>
    <w:rsid w:val="00827AA8"/>
    <w:rsid w:val="00834BD6"/>
    <w:rsid w:val="00834DE8"/>
    <w:rsid w:val="00835156"/>
    <w:rsid w:val="00835C1D"/>
    <w:rsid w:val="00836819"/>
    <w:rsid w:val="008418AB"/>
    <w:rsid w:val="00841B8B"/>
    <w:rsid w:val="008426AE"/>
    <w:rsid w:val="0084366E"/>
    <w:rsid w:val="00843DDC"/>
    <w:rsid w:val="00843E1A"/>
    <w:rsid w:val="00844A13"/>
    <w:rsid w:val="00844A4C"/>
    <w:rsid w:val="00846C7A"/>
    <w:rsid w:val="00850914"/>
    <w:rsid w:val="00852901"/>
    <w:rsid w:val="00854B6E"/>
    <w:rsid w:val="00856D9B"/>
    <w:rsid w:val="00856DC1"/>
    <w:rsid w:val="00862E81"/>
    <w:rsid w:val="008638D6"/>
    <w:rsid w:val="00863C64"/>
    <w:rsid w:val="00863E41"/>
    <w:rsid w:val="008650C5"/>
    <w:rsid w:val="00867AC9"/>
    <w:rsid w:val="0087155C"/>
    <w:rsid w:val="008763BF"/>
    <w:rsid w:val="00876D92"/>
    <w:rsid w:val="008804DA"/>
    <w:rsid w:val="0088139C"/>
    <w:rsid w:val="008828FB"/>
    <w:rsid w:val="00883165"/>
    <w:rsid w:val="008836B8"/>
    <w:rsid w:val="008859EF"/>
    <w:rsid w:val="0088748B"/>
    <w:rsid w:val="00892FC8"/>
    <w:rsid w:val="008942BD"/>
    <w:rsid w:val="00895A6B"/>
    <w:rsid w:val="0089681A"/>
    <w:rsid w:val="008A24C1"/>
    <w:rsid w:val="008A2DEB"/>
    <w:rsid w:val="008A3462"/>
    <w:rsid w:val="008A3D39"/>
    <w:rsid w:val="008B6EC2"/>
    <w:rsid w:val="008B7E5F"/>
    <w:rsid w:val="008C1612"/>
    <w:rsid w:val="008C1925"/>
    <w:rsid w:val="008C1CD3"/>
    <w:rsid w:val="008C29F1"/>
    <w:rsid w:val="008C2C07"/>
    <w:rsid w:val="008C6548"/>
    <w:rsid w:val="008D06BA"/>
    <w:rsid w:val="008D2271"/>
    <w:rsid w:val="008D43CF"/>
    <w:rsid w:val="008D44CE"/>
    <w:rsid w:val="008D482E"/>
    <w:rsid w:val="008D51B0"/>
    <w:rsid w:val="008D51FB"/>
    <w:rsid w:val="008D58D0"/>
    <w:rsid w:val="008E0876"/>
    <w:rsid w:val="008E0B48"/>
    <w:rsid w:val="008E4A1E"/>
    <w:rsid w:val="008E67B0"/>
    <w:rsid w:val="008F0A08"/>
    <w:rsid w:val="008F64C4"/>
    <w:rsid w:val="008F7D3C"/>
    <w:rsid w:val="0090089E"/>
    <w:rsid w:val="00902D81"/>
    <w:rsid w:val="00905347"/>
    <w:rsid w:val="00906B0E"/>
    <w:rsid w:val="009142CF"/>
    <w:rsid w:val="0091434C"/>
    <w:rsid w:val="00920CD4"/>
    <w:rsid w:val="009237DB"/>
    <w:rsid w:val="0092535E"/>
    <w:rsid w:val="00925C47"/>
    <w:rsid w:val="00926A47"/>
    <w:rsid w:val="00930A16"/>
    <w:rsid w:val="00935854"/>
    <w:rsid w:val="00936425"/>
    <w:rsid w:val="00940859"/>
    <w:rsid w:val="009414F0"/>
    <w:rsid w:val="00942A04"/>
    <w:rsid w:val="00943504"/>
    <w:rsid w:val="00943A9D"/>
    <w:rsid w:val="009501E5"/>
    <w:rsid w:val="00950D31"/>
    <w:rsid w:val="00951007"/>
    <w:rsid w:val="00951BD8"/>
    <w:rsid w:val="00952814"/>
    <w:rsid w:val="009532B9"/>
    <w:rsid w:val="00957091"/>
    <w:rsid w:val="00960180"/>
    <w:rsid w:val="00961CBD"/>
    <w:rsid w:val="00963A57"/>
    <w:rsid w:val="00964E4C"/>
    <w:rsid w:val="00966DD8"/>
    <w:rsid w:val="00970BF5"/>
    <w:rsid w:val="0097236E"/>
    <w:rsid w:val="00973790"/>
    <w:rsid w:val="009779B2"/>
    <w:rsid w:val="00977D2E"/>
    <w:rsid w:val="00980B15"/>
    <w:rsid w:val="00980F5E"/>
    <w:rsid w:val="00981228"/>
    <w:rsid w:val="00984848"/>
    <w:rsid w:val="00987D7A"/>
    <w:rsid w:val="00990777"/>
    <w:rsid w:val="0099101B"/>
    <w:rsid w:val="00991091"/>
    <w:rsid w:val="00991103"/>
    <w:rsid w:val="00992EDC"/>
    <w:rsid w:val="00996B85"/>
    <w:rsid w:val="009A3CED"/>
    <w:rsid w:val="009A6E73"/>
    <w:rsid w:val="009A7713"/>
    <w:rsid w:val="009B06B4"/>
    <w:rsid w:val="009B06E4"/>
    <w:rsid w:val="009B127A"/>
    <w:rsid w:val="009B16F8"/>
    <w:rsid w:val="009B495D"/>
    <w:rsid w:val="009B6B12"/>
    <w:rsid w:val="009C1C30"/>
    <w:rsid w:val="009C2590"/>
    <w:rsid w:val="009C2AB4"/>
    <w:rsid w:val="009C3828"/>
    <w:rsid w:val="009C4B97"/>
    <w:rsid w:val="009C5D6B"/>
    <w:rsid w:val="009C7E7A"/>
    <w:rsid w:val="009E2351"/>
    <w:rsid w:val="009E3B27"/>
    <w:rsid w:val="009F3EF7"/>
    <w:rsid w:val="009F640A"/>
    <w:rsid w:val="00A001F0"/>
    <w:rsid w:val="00A007A7"/>
    <w:rsid w:val="00A02B79"/>
    <w:rsid w:val="00A05F90"/>
    <w:rsid w:val="00A100A0"/>
    <w:rsid w:val="00A15550"/>
    <w:rsid w:val="00A203DD"/>
    <w:rsid w:val="00A23AC0"/>
    <w:rsid w:val="00A25C46"/>
    <w:rsid w:val="00A273BE"/>
    <w:rsid w:val="00A3108D"/>
    <w:rsid w:val="00A339D7"/>
    <w:rsid w:val="00A3688D"/>
    <w:rsid w:val="00A368CD"/>
    <w:rsid w:val="00A37AD1"/>
    <w:rsid w:val="00A37B0E"/>
    <w:rsid w:val="00A4131E"/>
    <w:rsid w:val="00A43A90"/>
    <w:rsid w:val="00A44CEA"/>
    <w:rsid w:val="00A45285"/>
    <w:rsid w:val="00A51483"/>
    <w:rsid w:val="00A54999"/>
    <w:rsid w:val="00A55BA2"/>
    <w:rsid w:val="00A565D2"/>
    <w:rsid w:val="00A57454"/>
    <w:rsid w:val="00A609CD"/>
    <w:rsid w:val="00A64760"/>
    <w:rsid w:val="00A65C6E"/>
    <w:rsid w:val="00A65CEB"/>
    <w:rsid w:val="00A677AC"/>
    <w:rsid w:val="00A7115E"/>
    <w:rsid w:val="00A72D5A"/>
    <w:rsid w:val="00A735FD"/>
    <w:rsid w:val="00A73E6C"/>
    <w:rsid w:val="00A80487"/>
    <w:rsid w:val="00A81A72"/>
    <w:rsid w:val="00A81E0C"/>
    <w:rsid w:val="00A823BE"/>
    <w:rsid w:val="00A824A5"/>
    <w:rsid w:val="00A853BB"/>
    <w:rsid w:val="00A8560F"/>
    <w:rsid w:val="00A86543"/>
    <w:rsid w:val="00A90EF2"/>
    <w:rsid w:val="00A93F76"/>
    <w:rsid w:val="00A950AF"/>
    <w:rsid w:val="00AA24C6"/>
    <w:rsid w:val="00AA2F9C"/>
    <w:rsid w:val="00AA36FA"/>
    <w:rsid w:val="00AA6A4C"/>
    <w:rsid w:val="00AA70BD"/>
    <w:rsid w:val="00AB08B9"/>
    <w:rsid w:val="00AB152D"/>
    <w:rsid w:val="00AB1A2C"/>
    <w:rsid w:val="00AB271C"/>
    <w:rsid w:val="00AB3B39"/>
    <w:rsid w:val="00AB3E61"/>
    <w:rsid w:val="00AB76FC"/>
    <w:rsid w:val="00AB771E"/>
    <w:rsid w:val="00AC002C"/>
    <w:rsid w:val="00AC2A31"/>
    <w:rsid w:val="00AC2D5C"/>
    <w:rsid w:val="00AC500D"/>
    <w:rsid w:val="00AC56E5"/>
    <w:rsid w:val="00AC5DA8"/>
    <w:rsid w:val="00AC7BF8"/>
    <w:rsid w:val="00AD0FFF"/>
    <w:rsid w:val="00AD27FC"/>
    <w:rsid w:val="00AD286D"/>
    <w:rsid w:val="00AD3135"/>
    <w:rsid w:val="00AD4F22"/>
    <w:rsid w:val="00AE20CE"/>
    <w:rsid w:val="00AE615B"/>
    <w:rsid w:val="00AE64EA"/>
    <w:rsid w:val="00AE6E07"/>
    <w:rsid w:val="00AF00A1"/>
    <w:rsid w:val="00AF6D56"/>
    <w:rsid w:val="00B00F0E"/>
    <w:rsid w:val="00B02729"/>
    <w:rsid w:val="00B0542E"/>
    <w:rsid w:val="00B07FB6"/>
    <w:rsid w:val="00B1037E"/>
    <w:rsid w:val="00B104BD"/>
    <w:rsid w:val="00B11042"/>
    <w:rsid w:val="00B12957"/>
    <w:rsid w:val="00B12E07"/>
    <w:rsid w:val="00B13852"/>
    <w:rsid w:val="00B17063"/>
    <w:rsid w:val="00B17E8B"/>
    <w:rsid w:val="00B217F8"/>
    <w:rsid w:val="00B24416"/>
    <w:rsid w:val="00B25F48"/>
    <w:rsid w:val="00B3156A"/>
    <w:rsid w:val="00B32151"/>
    <w:rsid w:val="00B3619E"/>
    <w:rsid w:val="00B370C1"/>
    <w:rsid w:val="00B40DE0"/>
    <w:rsid w:val="00B45434"/>
    <w:rsid w:val="00B45E49"/>
    <w:rsid w:val="00B4678C"/>
    <w:rsid w:val="00B50F11"/>
    <w:rsid w:val="00B51D79"/>
    <w:rsid w:val="00B54843"/>
    <w:rsid w:val="00B577C4"/>
    <w:rsid w:val="00B60715"/>
    <w:rsid w:val="00B60B8D"/>
    <w:rsid w:val="00B6442F"/>
    <w:rsid w:val="00B653D4"/>
    <w:rsid w:val="00B658EA"/>
    <w:rsid w:val="00B672AC"/>
    <w:rsid w:val="00B67510"/>
    <w:rsid w:val="00B67BFC"/>
    <w:rsid w:val="00B71691"/>
    <w:rsid w:val="00B71AC2"/>
    <w:rsid w:val="00B71FFE"/>
    <w:rsid w:val="00B72EF8"/>
    <w:rsid w:val="00B7397E"/>
    <w:rsid w:val="00B74026"/>
    <w:rsid w:val="00B75765"/>
    <w:rsid w:val="00B77977"/>
    <w:rsid w:val="00B82EBC"/>
    <w:rsid w:val="00B86060"/>
    <w:rsid w:val="00B876D7"/>
    <w:rsid w:val="00B90593"/>
    <w:rsid w:val="00B91AD6"/>
    <w:rsid w:val="00B9326D"/>
    <w:rsid w:val="00B96D13"/>
    <w:rsid w:val="00BA1910"/>
    <w:rsid w:val="00BA24BE"/>
    <w:rsid w:val="00BA46B3"/>
    <w:rsid w:val="00BA4EFC"/>
    <w:rsid w:val="00BA5D90"/>
    <w:rsid w:val="00BB2044"/>
    <w:rsid w:val="00BB2A0B"/>
    <w:rsid w:val="00BB3A03"/>
    <w:rsid w:val="00BB3D38"/>
    <w:rsid w:val="00BB3EB0"/>
    <w:rsid w:val="00BB4687"/>
    <w:rsid w:val="00BC0091"/>
    <w:rsid w:val="00BC074B"/>
    <w:rsid w:val="00BC4321"/>
    <w:rsid w:val="00BC63B2"/>
    <w:rsid w:val="00BD0950"/>
    <w:rsid w:val="00BD1276"/>
    <w:rsid w:val="00BD1300"/>
    <w:rsid w:val="00BD3B1A"/>
    <w:rsid w:val="00BD50F6"/>
    <w:rsid w:val="00BD64CB"/>
    <w:rsid w:val="00BD6695"/>
    <w:rsid w:val="00BD7759"/>
    <w:rsid w:val="00BE374B"/>
    <w:rsid w:val="00BE5AE9"/>
    <w:rsid w:val="00BE63DA"/>
    <w:rsid w:val="00BE73E0"/>
    <w:rsid w:val="00BF1A8A"/>
    <w:rsid w:val="00BF1E6B"/>
    <w:rsid w:val="00BF3966"/>
    <w:rsid w:val="00BF5567"/>
    <w:rsid w:val="00BF574E"/>
    <w:rsid w:val="00BF6972"/>
    <w:rsid w:val="00BF7077"/>
    <w:rsid w:val="00C013A7"/>
    <w:rsid w:val="00C02184"/>
    <w:rsid w:val="00C025C1"/>
    <w:rsid w:val="00C100F2"/>
    <w:rsid w:val="00C10FC4"/>
    <w:rsid w:val="00C116EA"/>
    <w:rsid w:val="00C118E4"/>
    <w:rsid w:val="00C15E64"/>
    <w:rsid w:val="00C21A43"/>
    <w:rsid w:val="00C265E1"/>
    <w:rsid w:val="00C26A3C"/>
    <w:rsid w:val="00C26B00"/>
    <w:rsid w:val="00C27C80"/>
    <w:rsid w:val="00C30A97"/>
    <w:rsid w:val="00C311E8"/>
    <w:rsid w:val="00C345F9"/>
    <w:rsid w:val="00C3608B"/>
    <w:rsid w:val="00C37B50"/>
    <w:rsid w:val="00C41CB3"/>
    <w:rsid w:val="00C4264A"/>
    <w:rsid w:val="00C42759"/>
    <w:rsid w:val="00C4332B"/>
    <w:rsid w:val="00C443F2"/>
    <w:rsid w:val="00C45B7D"/>
    <w:rsid w:val="00C476D0"/>
    <w:rsid w:val="00C50C48"/>
    <w:rsid w:val="00C512C4"/>
    <w:rsid w:val="00C56CE0"/>
    <w:rsid w:val="00C631FC"/>
    <w:rsid w:val="00C63544"/>
    <w:rsid w:val="00C635E8"/>
    <w:rsid w:val="00C65C15"/>
    <w:rsid w:val="00C66397"/>
    <w:rsid w:val="00C735DA"/>
    <w:rsid w:val="00C775D3"/>
    <w:rsid w:val="00C81B77"/>
    <w:rsid w:val="00C84737"/>
    <w:rsid w:val="00C85AA2"/>
    <w:rsid w:val="00C86244"/>
    <w:rsid w:val="00C903E5"/>
    <w:rsid w:val="00C921CA"/>
    <w:rsid w:val="00CA0062"/>
    <w:rsid w:val="00CA0760"/>
    <w:rsid w:val="00CA1F46"/>
    <w:rsid w:val="00CA2486"/>
    <w:rsid w:val="00CA3E88"/>
    <w:rsid w:val="00CA4905"/>
    <w:rsid w:val="00CB127E"/>
    <w:rsid w:val="00CB194A"/>
    <w:rsid w:val="00CB25A5"/>
    <w:rsid w:val="00CB2D0E"/>
    <w:rsid w:val="00CB2D4B"/>
    <w:rsid w:val="00CB39EF"/>
    <w:rsid w:val="00CB7233"/>
    <w:rsid w:val="00CC21DC"/>
    <w:rsid w:val="00CC5361"/>
    <w:rsid w:val="00CD0157"/>
    <w:rsid w:val="00CD1AF0"/>
    <w:rsid w:val="00CD2020"/>
    <w:rsid w:val="00CD483C"/>
    <w:rsid w:val="00CD5CC5"/>
    <w:rsid w:val="00CD6938"/>
    <w:rsid w:val="00CD6B99"/>
    <w:rsid w:val="00CE0930"/>
    <w:rsid w:val="00CE3EA0"/>
    <w:rsid w:val="00CE4404"/>
    <w:rsid w:val="00CE73C6"/>
    <w:rsid w:val="00CE79E1"/>
    <w:rsid w:val="00CF0C5D"/>
    <w:rsid w:val="00CF48BF"/>
    <w:rsid w:val="00CF553E"/>
    <w:rsid w:val="00CF5BB7"/>
    <w:rsid w:val="00CF6C1E"/>
    <w:rsid w:val="00CF6D53"/>
    <w:rsid w:val="00CF7652"/>
    <w:rsid w:val="00CF7BE2"/>
    <w:rsid w:val="00D006DE"/>
    <w:rsid w:val="00D0207C"/>
    <w:rsid w:val="00D048BB"/>
    <w:rsid w:val="00D112B6"/>
    <w:rsid w:val="00D12243"/>
    <w:rsid w:val="00D12DFB"/>
    <w:rsid w:val="00D149BE"/>
    <w:rsid w:val="00D165B0"/>
    <w:rsid w:val="00D170E4"/>
    <w:rsid w:val="00D2144C"/>
    <w:rsid w:val="00D23063"/>
    <w:rsid w:val="00D25E1B"/>
    <w:rsid w:val="00D27E3D"/>
    <w:rsid w:val="00D30566"/>
    <w:rsid w:val="00D31AC1"/>
    <w:rsid w:val="00D3344E"/>
    <w:rsid w:val="00D40CA7"/>
    <w:rsid w:val="00D43235"/>
    <w:rsid w:val="00D44A3B"/>
    <w:rsid w:val="00D525A0"/>
    <w:rsid w:val="00D545CD"/>
    <w:rsid w:val="00D55919"/>
    <w:rsid w:val="00D60F2F"/>
    <w:rsid w:val="00D62269"/>
    <w:rsid w:val="00D70E04"/>
    <w:rsid w:val="00D74042"/>
    <w:rsid w:val="00D75AE4"/>
    <w:rsid w:val="00D762A7"/>
    <w:rsid w:val="00D76843"/>
    <w:rsid w:val="00D76D53"/>
    <w:rsid w:val="00D8077F"/>
    <w:rsid w:val="00D8467A"/>
    <w:rsid w:val="00D87CB8"/>
    <w:rsid w:val="00D91AE1"/>
    <w:rsid w:val="00D930F3"/>
    <w:rsid w:val="00D9560F"/>
    <w:rsid w:val="00D95DE3"/>
    <w:rsid w:val="00DA10D1"/>
    <w:rsid w:val="00DA19A8"/>
    <w:rsid w:val="00DA2931"/>
    <w:rsid w:val="00DA7879"/>
    <w:rsid w:val="00DB0499"/>
    <w:rsid w:val="00DB65E7"/>
    <w:rsid w:val="00DB68DC"/>
    <w:rsid w:val="00DC0F6C"/>
    <w:rsid w:val="00DC1CAF"/>
    <w:rsid w:val="00DC5AFD"/>
    <w:rsid w:val="00DC6B38"/>
    <w:rsid w:val="00DC7BD8"/>
    <w:rsid w:val="00DD00A0"/>
    <w:rsid w:val="00DD6C31"/>
    <w:rsid w:val="00DD76D5"/>
    <w:rsid w:val="00DE6395"/>
    <w:rsid w:val="00DE68E1"/>
    <w:rsid w:val="00DF1456"/>
    <w:rsid w:val="00DF599E"/>
    <w:rsid w:val="00DF7DA1"/>
    <w:rsid w:val="00E062FA"/>
    <w:rsid w:val="00E065D1"/>
    <w:rsid w:val="00E0757A"/>
    <w:rsid w:val="00E10676"/>
    <w:rsid w:val="00E12C84"/>
    <w:rsid w:val="00E12EC3"/>
    <w:rsid w:val="00E12FCD"/>
    <w:rsid w:val="00E1347D"/>
    <w:rsid w:val="00E1702C"/>
    <w:rsid w:val="00E17BF4"/>
    <w:rsid w:val="00E17DE4"/>
    <w:rsid w:val="00E17F01"/>
    <w:rsid w:val="00E17FF1"/>
    <w:rsid w:val="00E20736"/>
    <w:rsid w:val="00E20985"/>
    <w:rsid w:val="00E20C5F"/>
    <w:rsid w:val="00E23067"/>
    <w:rsid w:val="00E2400A"/>
    <w:rsid w:val="00E30183"/>
    <w:rsid w:val="00E326E0"/>
    <w:rsid w:val="00E33669"/>
    <w:rsid w:val="00E35396"/>
    <w:rsid w:val="00E3574B"/>
    <w:rsid w:val="00E36C17"/>
    <w:rsid w:val="00E37E4A"/>
    <w:rsid w:val="00E40E3D"/>
    <w:rsid w:val="00E5368D"/>
    <w:rsid w:val="00E541FE"/>
    <w:rsid w:val="00E542E6"/>
    <w:rsid w:val="00E56C17"/>
    <w:rsid w:val="00E5794D"/>
    <w:rsid w:val="00E612A3"/>
    <w:rsid w:val="00E61FAB"/>
    <w:rsid w:val="00E62CBF"/>
    <w:rsid w:val="00E633CE"/>
    <w:rsid w:val="00E742F1"/>
    <w:rsid w:val="00E75FD2"/>
    <w:rsid w:val="00E81509"/>
    <w:rsid w:val="00E83822"/>
    <w:rsid w:val="00E8495B"/>
    <w:rsid w:val="00E90034"/>
    <w:rsid w:val="00E92A34"/>
    <w:rsid w:val="00E95762"/>
    <w:rsid w:val="00EA1F14"/>
    <w:rsid w:val="00EA2144"/>
    <w:rsid w:val="00EA27C9"/>
    <w:rsid w:val="00EA31EF"/>
    <w:rsid w:val="00EA391F"/>
    <w:rsid w:val="00EA4B37"/>
    <w:rsid w:val="00EB5677"/>
    <w:rsid w:val="00EB7169"/>
    <w:rsid w:val="00EC7277"/>
    <w:rsid w:val="00ED1692"/>
    <w:rsid w:val="00ED207C"/>
    <w:rsid w:val="00ED60BC"/>
    <w:rsid w:val="00EE0A2E"/>
    <w:rsid w:val="00EE0EEE"/>
    <w:rsid w:val="00EE1EB1"/>
    <w:rsid w:val="00EE2927"/>
    <w:rsid w:val="00EE3EA7"/>
    <w:rsid w:val="00EE5662"/>
    <w:rsid w:val="00EE5BD2"/>
    <w:rsid w:val="00EE5BDE"/>
    <w:rsid w:val="00EE65CD"/>
    <w:rsid w:val="00EE72B1"/>
    <w:rsid w:val="00EE7DC8"/>
    <w:rsid w:val="00EF132B"/>
    <w:rsid w:val="00EF1E37"/>
    <w:rsid w:val="00EF7964"/>
    <w:rsid w:val="00F0120D"/>
    <w:rsid w:val="00F02E2A"/>
    <w:rsid w:val="00F046E4"/>
    <w:rsid w:val="00F0797C"/>
    <w:rsid w:val="00F07F3B"/>
    <w:rsid w:val="00F12D19"/>
    <w:rsid w:val="00F12F29"/>
    <w:rsid w:val="00F13E76"/>
    <w:rsid w:val="00F14C9E"/>
    <w:rsid w:val="00F15E50"/>
    <w:rsid w:val="00F17B8E"/>
    <w:rsid w:val="00F23C8D"/>
    <w:rsid w:val="00F23F85"/>
    <w:rsid w:val="00F268B9"/>
    <w:rsid w:val="00F26BA6"/>
    <w:rsid w:val="00F27CCD"/>
    <w:rsid w:val="00F32BF4"/>
    <w:rsid w:val="00F4091E"/>
    <w:rsid w:val="00F43C77"/>
    <w:rsid w:val="00F450E3"/>
    <w:rsid w:val="00F469AA"/>
    <w:rsid w:val="00F5010A"/>
    <w:rsid w:val="00F50766"/>
    <w:rsid w:val="00F517E7"/>
    <w:rsid w:val="00F52773"/>
    <w:rsid w:val="00F5363C"/>
    <w:rsid w:val="00F53891"/>
    <w:rsid w:val="00F60E05"/>
    <w:rsid w:val="00F61B47"/>
    <w:rsid w:val="00F64B0C"/>
    <w:rsid w:val="00F702EB"/>
    <w:rsid w:val="00F74A30"/>
    <w:rsid w:val="00F83931"/>
    <w:rsid w:val="00F90563"/>
    <w:rsid w:val="00FA328B"/>
    <w:rsid w:val="00FA4FE5"/>
    <w:rsid w:val="00FA6ADC"/>
    <w:rsid w:val="00FB1021"/>
    <w:rsid w:val="00FB1199"/>
    <w:rsid w:val="00FB27E0"/>
    <w:rsid w:val="00FB4EF0"/>
    <w:rsid w:val="00FC0DC0"/>
    <w:rsid w:val="00FC3EE5"/>
    <w:rsid w:val="00FD06CA"/>
    <w:rsid w:val="00FD2980"/>
    <w:rsid w:val="00FD36C4"/>
    <w:rsid w:val="00FE4103"/>
    <w:rsid w:val="00FE5120"/>
    <w:rsid w:val="00FE5EAD"/>
    <w:rsid w:val="00FE6299"/>
    <w:rsid w:val="00FE7711"/>
    <w:rsid w:val="00FF0D62"/>
    <w:rsid w:val="00FF0FEB"/>
    <w:rsid w:val="00FF1D55"/>
    <w:rsid w:val="00FF2D9D"/>
    <w:rsid w:val="00FF55B6"/>
    <w:rsid w:val="00FF57AB"/>
    <w:rsid w:val="00FF57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D1"/>
    <w:rPr>
      <w:sz w:val="24"/>
      <w:lang w:eastAsia="en-US"/>
    </w:rPr>
  </w:style>
  <w:style w:type="paragraph" w:styleId="Heading1">
    <w:name w:val="heading 1"/>
    <w:basedOn w:val="Normal"/>
    <w:next w:val="Normal"/>
    <w:link w:val="Heading1Char"/>
    <w:uiPriority w:val="9"/>
    <w:qFormat/>
    <w:rsid w:val="00C73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E6395"/>
    <w:pPr>
      <w:keepNext/>
      <w:jc w:val="center"/>
      <w:outlineLvl w:val="2"/>
    </w:pPr>
    <w:rPr>
      <w:b/>
      <w:u w:val="single"/>
    </w:rPr>
  </w:style>
  <w:style w:type="paragraph" w:styleId="Heading4">
    <w:name w:val="heading 4"/>
    <w:basedOn w:val="Normal"/>
    <w:next w:val="Normal"/>
    <w:link w:val="Heading4Char"/>
    <w:uiPriority w:val="9"/>
    <w:unhideWhenUsed/>
    <w:qFormat/>
    <w:rsid w:val="00C735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A10D1"/>
    <w:pPr>
      <w:jc w:val="center"/>
    </w:pPr>
    <w:rPr>
      <w:b/>
      <w:sz w:val="72"/>
    </w:rPr>
  </w:style>
  <w:style w:type="paragraph" w:styleId="Subtitle">
    <w:name w:val="Subtitle"/>
    <w:basedOn w:val="Normal"/>
    <w:qFormat/>
    <w:rsid w:val="00DA10D1"/>
    <w:pPr>
      <w:jc w:val="both"/>
    </w:pPr>
    <w:rPr>
      <w:b/>
    </w:rPr>
  </w:style>
  <w:style w:type="paragraph" w:styleId="Header">
    <w:name w:val="header"/>
    <w:basedOn w:val="Normal"/>
    <w:link w:val="HeaderChar"/>
    <w:semiHidden/>
    <w:rsid w:val="00DA10D1"/>
    <w:pPr>
      <w:tabs>
        <w:tab w:val="center" w:pos="4320"/>
        <w:tab w:val="right" w:pos="8640"/>
      </w:tabs>
    </w:pPr>
  </w:style>
  <w:style w:type="paragraph" w:styleId="Footer">
    <w:name w:val="footer"/>
    <w:basedOn w:val="Normal"/>
    <w:link w:val="FooterChar"/>
    <w:uiPriority w:val="99"/>
    <w:rsid w:val="00DA10D1"/>
    <w:pPr>
      <w:tabs>
        <w:tab w:val="center" w:pos="4320"/>
        <w:tab w:val="right" w:pos="8640"/>
      </w:tabs>
    </w:pPr>
  </w:style>
  <w:style w:type="character" w:customStyle="1" w:styleId="FooterChar">
    <w:name w:val="Footer Char"/>
    <w:basedOn w:val="DefaultParagraphFont"/>
    <w:link w:val="Footer"/>
    <w:uiPriority w:val="99"/>
    <w:rsid w:val="004044C5"/>
    <w:rPr>
      <w:sz w:val="24"/>
      <w:lang w:val="en-GB"/>
    </w:rPr>
  </w:style>
  <w:style w:type="character" w:styleId="Hyperlink">
    <w:name w:val="Hyperlink"/>
    <w:basedOn w:val="DefaultParagraphFont"/>
    <w:uiPriority w:val="99"/>
    <w:unhideWhenUsed/>
    <w:rsid w:val="007C03FC"/>
    <w:rPr>
      <w:color w:val="0000FF"/>
      <w:u w:val="single"/>
    </w:rPr>
  </w:style>
  <w:style w:type="paragraph" w:styleId="BodyText">
    <w:name w:val="Body Text"/>
    <w:basedOn w:val="Normal"/>
    <w:link w:val="BodyTextChar"/>
    <w:rsid w:val="007C03FC"/>
    <w:pPr>
      <w:jc w:val="center"/>
    </w:pPr>
    <w:rPr>
      <w:color w:val="000080"/>
      <w:sz w:val="18"/>
    </w:rPr>
  </w:style>
  <w:style w:type="character" w:customStyle="1" w:styleId="BodyTextChar">
    <w:name w:val="Body Text Char"/>
    <w:basedOn w:val="DefaultParagraphFont"/>
    <w:link w:val="BodyText"/>
    <w:rsid w:val="007C03FC"/>
    <w:rPr>
      <w:color w:val="000080"/>
      <w:sz w:val="18"/>
      <w:lang w:val="en-GB"/>
    </w:rPr>
  </w:style>
  <w:style w:type="paragraph" w:styleId="BalloonText">
    <w:name w:val="Balloon Text"/>
    <w:basedOn w:val="Normal"/>
    <w:link w:val="BalloonTextChar"/>
    <w:uiPriority w:val="99"/>
    <w:semiHidden/>
    <w:unhideWhenUsed/>
    <w:rsid w:val="00CB25A5"/>
    <w:rPr>
      <w:rFonts w:ascii="Tahoma" w:hAnsi="Tahoma" w:cs="Tahoma"/>
      <w:sz w:val="16"/>
      <w:szCs w:val="16"/>
    </w:rPr>
  </w:style>
  <w:style w:type="character" w:customStyle="1" w:styleId="BalloonTextChar">
    <w:name w:val="Balloon Text Char"/>
    <w:basedOn w:val="DefaultParagraphFont"/>
    <w:link w:val="BalloonText"/>
    <w:uiPriority w:val="99"/>
    <w:semiHidden/>
    <w:rsid w:val="00CB25A5"/>
    <w:rPr>
      <w:rFonts w:ascii="Tahoma" w:hAnsi="Tahoma" w:cs="Tahoma"/>
      <w:sz w:val="16"/>
      <w:szCs w:val="16"/>
      <w:lang w:eastAsia="en-US"/>
    </w:rPr>
  </w:style>
  <w:style w:type="character" w:customStyle="1" w:styleId="Heading3Char">
    <w:name w:val="Heading 3 Char"/>
    <w:basedOn w:val="DefaultParagraphFont"/>
    <w:link w:val="Heading3"/>
    <w:rsid w:val="00DE6395"/>
    <w:rPr>
      <w:b/>
      <w:sz w:val="24"/>
      <w:u w:val="single"/>
      <w:lang w:val="en-GB"/>
    </w:rPr>
  </w:style>
  <w:style w:type="paragraph" w:styleId="ListParagraph">
    <w:name w:val="List Paragraph"/>
    <w:basedOn w:val="Normal"/>
    <w:uiPriority w:val="34"/>
    <w:qFormat/>
    <w:rsid w:val="00F517E7"/>
    <w:pPr>
      <w:ind w:left="720"/>
    </w:pPr>
  </w:style>
  <w:style w:type="character" w:customStyle="1" w:styleId="Heading1Char">
    <w:name w:val="Heading 1 Char"/>
    <w:basedOn w:val="DefaultParagraphFont"/>
    <w:link w:val="Heading1"/>
    <w:uiPriority w:val="9"/>
    <w:rsid w:val="00C735DA"/>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rsid w:val="00C735DA"/>
    <w:rPr>
      <w:rFonts w:asciiTheme="majorHAnsi" w:eastAsiaTheme="majorEastAsia" w:hAnsiTheme="majorHAnsi" w:cstheme="majorBidi"/>
      <w:b/>
      <w:bCs/>
      <w:i/>
      <w:iCs/>
      <w:color w:val="4F81BD" w:themeColor="accent1"/>
      <w:sz w:val="24"/>
      <w:lang w:eastAsia="en-US"/>
    </w:rPr>
  </w:style>
  <w:style w:type="paragraph" w:styleId="CommentText">
    <w:name w:val="annotation text"/>
    <w:basedOn w:val="Normal"/>
    <w:link w:val="CommentTextChar"/>
    <w:semiHidden/>
    <w:rsid w:val="00C735DA"/>
    <w:rPr>
      <w:sz w:val="20"/>
      <w:lang w:eastAsia="en-GB"/>
    </w:rPr>
  </w:style>
  <w:style w:type="character" w:customStyle="1" w:styleId="CommentTextChar">
    <w:name w:val="Comment Text Char"/>
    <w:basedOn w:val="DefaultParagraphFont"/>
    <w:link w:val="CommentText"/>
    <w:semiHidden/>
    <w:rsid w:val="00C735DA"/>
  </w:style>
  <w:style w:type="paragraph" w:styleId="BodyText3">
    <w:name w:val="Body Text 3"/>
    <w:basedOn w:val="Normal"/>
    <w:link w:val="BodyText3Char"/>
    <w:uiPriority w:val="99"/>
    <w:unhideWhenUsed/>
    <w:rsid w:val="00C735DA"/>
    <w:pPr>
      <w:spacing w:after="120"/>
    </w:pPr>
    <w:rPr>
      <w:sz w:val="16"/>
      <w:szCs w:val="16"/>
    </w:rPr>
  </w:style>
  <w:style w:type="character" w:customStyle="1" w:styleId="BodyText3Char">
    <w:name w:val="Body Text 3 Char"/>
    <w:basedOn w:val="DefaultParagraphFont"/>
    <w:link w:val="BodyText3"/>
    <w:uiPriority w:val="99"/>
    <w:rsid w:val="00C735DA"/>
    <w:rPr>
      <w:sz w:val="16"/>
      <w:szCs w:val="16"/>
      <w:lang w:eastAsia="en-US"/>
    </w:rPr>
  </w:style>
  <w:style w:type="paragraph" w:styleId="Caption">
    <w:name w:val="caption"/>
    <w:basedOn w:val="Normal"/>
    <w:next w:val="Normal"/>
    <w:qFormat/>
    <w:rsid w:val="00C735DA"/>
    <w:rPr>
      <w:b/>
      <w:sz w:val="20"/>
      <w:lang w:eastAsia="en-GB"/>
    </w:rPr>
  </w:style>
  <w:style w:type="paragraph" w:styleId="BodyTextIndent">
    <w:name w:val="Body Text Indent"/>
    <w:basedOn w:val="Normal"/>
    <w:link w:val="BodyTextIndentChar"/>
    <w:uiPriority w:val="99"/>
    <w:unhideWhenUsed/>
    <w:rsid w:val="000A7C69"/>
    <w:pPr>
      <w:spacing w:after="120"/>
      <w:ind w:left="283"/>
    </w:pPr>
  </w:style>
  <w:style w:type="character" w:customStyle="1" w:styleId="BodyTextIndentChar">
    <w:name w:val="Body Text Indent Char"/>
    <w:basedOn w:val="DefaultParagraphFont"/>
    <w:link w:val="BodyTextIndent"/>
    <w:uiPriority w:val="99"/>
    <w:rsid w:val="000A7C69"/>
    <w:rPr>
      <w:sz w:val="24"/>
      <w:lang w:eastAsia="en-US"/>
    </w:rPr>
  </w:style>
  <w:style w:type="table" w:styleId="TableGrid">
    <w:name w:val="Table Grid"/>
    <w:basedOn w:val="TableNormal"/>
    <w:uiPriority w:val="59"/>
    <w:rsid w:val="00F15E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uiPriority w:val="99"/>
    <w:semiHidden/>
    <w:unhideWhenUsed/>
    <w:rsid w:val="00B7397E"/>
    <w:rPr>
      <w:rFonts w:ascii="Arial" w:eastAsiaTheme="minorHAnsi" w:hAnsi="Arial" w:cs="Arial"/>
      <w:szCs w:val="24"/>
      <w:lang w:eastAsia="en-GB"/>
    </w:rPr>
  </w:style>
  <w:style w:type="paragraph" w:styleId="BodyText2">
    <w:name w:val="Body Text 2"/>
    <w:basedOn w:val="Normal"/>
    <w:link w:val="BodyText2Char"/>
    <w:uiPriority w:val="99"/>
    <w:semiHidden/>
    <w:unhideWhenUsed/>
    <w:rsid w:val="00B7397E"/>
    <w:pPr>
      <w:spacing w:after="120" w:line="480" w:lineRule="auto"/>
    </w:pPr>
    <w:rPr>
      <w:rFonts w:ascii="Rockwell" w:eastAsiaTheme="minorHAnsi" w:hAnsi="Rockwell"/>
      <w:szCs w:val="24"/>
      <w:lang w:eastAsia="en-GB"/>
    </w:rPr>
  </w:style>
  <w:style w:type="character" w:customStyle="1" w:styleId="BodyText2Char">
    <w:name w:val="Body Text 2 Char"/>
    <w:basedOn w:val="DefaultParagraphFont"/>
    <w:link w:val="BodyText2"/>
    <w:uiPriority w:val="99"/>
    <w:semiHidden/>
    <w:rsid w:val="00B7397E"/>
    <w:rPr>
      <w:rFonts w:ascii="Rockwell" w:eastAsiaTheme="minorHAnsi" w:hAnsi="Rockwell"/>
      <w:sz w:val="24"/>
      <w:szCs w:val="24"/>
    </w:rPr>
  </w:style>
  <w:style w:type="character" w:customStyle="1" w:styleId="HeaderChar">
    <w:name w:val="Header Char"/>
    <w:basedOn w:val="DefaultParagraphFont"/>
    <w:link w:val="Header"/>
    <w:semiHidden/>
    <w:rsid w:val="005407ED"/>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0D1"/>
    <w:rPr>
      <w:sz w:val="24"/>
      <w:lang w:eastAsia="en-US"/>
    </w:rPr>
  </w:style>
  <w:style w:type="paragraph" w:styleId="Heading1">
    <w:name w:val="heading 1"/>
    <w:basedOn w:val="Normal"/>
    <w:next w:val="Normal"/>
    <w:link w:val="Heading1Char"/>
    <w:uiPriority w:val="9"/>
    <w:qFormat/>
    <w:rsid w:val="00C73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E6395"/>
    <w:pPr>
      <w:keepNext/>
      <w:jc w:val="center"/>
      <w:outlineLvl w:val="2"/>
    </w:pPr>
    <w:rPr>
      <w:b/>
      <w:u w:val="single"/>
    </w:rPr>
  </w:style>
  <w:style w:type="paragraph" w:styleId="Heading4">
    <w:name w:val="heading 4"/>
    <w:basedOn w:val="Normal"/>
    <w:next w:val="Normal"/>
    <w:link w:val="Heading4Char"/>
    <w:uiPriority w:val="9"/>
    <w:unhideWhenUsed/>
    <w:qFormat/>
    <w:rsid w:val="00C735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A10D1"/>
    <w:pPr>
      <w:jc w:val="center"/>
    </w:pPr>
    <w:rPr>
      <w:b/>
      <w:sz w:val="72"/>
    </w:rPr>
  </w:style>
  <w:style w:type="paragraph" w:styleId="Subtitle">
    <w:name w:val="Subtitle"/>
    <w:basedOn w:val="Normal"/>
    <w:qFormat/>
    <w:rsid w:val="00DA10D1"/>
    <w:pPr>
      <w:jc w:val="both"/>
    </w:pPr>
    <w:rPr>
      <w:b/>
    </w:rPr>
  </w:style>
  <w:style w:type="paragraph" w:styleId="Header">
    <w:name w:val="header"/>
    <w:basedOn w:val="Normal"/>
    <w:link w:val="HeaderChar"/>
    <w:semiHidden/>
    <w:rsid w:val="00DA10D1"/>
    <w:pPr>
      <w:tabs>
        <w:tab w:val="center" w:pos="4320"/>
        <w:tab w:val="right" w:pos="8640"/>
      </w:tabs>
    </w:pPr>
  </w:style>
  <w:style w:type="paragraph" w:styleId="Footer">
    <w:name w:val="footer"/>
    <w:basedOn w:val="Normal"/>
    <w:link w:val="FooterChar"/>
    <w:uiPriority w:val="99"/>
    <w:rsid w:val="00DA10D1"/>
    <w:pPr>
      <w:tabs>
        <w:tab w:val="center" w:pos="4320"/>
        <w:tab w:val="right" w:pos="8640"/>
      </w:tabs>
    </w:pPr>
  </w:style>
  <w:style w:type="character" w:customStyle="1" w:styleId="FooterChar">
    <w:name w:val="Footer Char"/>
    <w:basedOn w:val="DefaultParagraphFont"/>
    <w:link w:val="Footer"/>
    <w:uiPriority w:val="99"/>
    <w:rsid w:val="004044C5"/>
    <w:rPr>
      <w:sz w:val="24"/>
      <w:lang w:val="en-GB"/>
    </w:rPr>
  </w:style>
  <w:style w:type="character" w:styleId="Hyperlink">
    <w:name w:val="Hyperlink"/>
    <w:basedOn w:val="DefaultParagraphFont"/>
    <w:uiPriority w:val="99"/>
    <w:unhideWhenUsed/>
    <w:rsid w:val="007C03FC"/>
    <w:rPr>
      <w:color w:val="0000FF"/>
      <w:u w:val="single"/>
    </w:rPr>
  </w:style>
  <w:style w:type="paragraph" w:styleId="BodyText">
    <w:name w:val="Body Text"/>
    <w:basedOn w:val="Normal"/>
    <w:link w:val="BodyTextChar"/>
    <w:rsid w:val="007C03FC"/>
    <w:pPr>
      <w:jc w:val="center"/>
    </w:pPr>
    <w:rPr>
      <w:color w:val="000080"/>
      <w:sz w:val="18"/>
    </w:rPr>
  </w:style>
  <w:style w:type="character" w:customStyle="1" w:styleId="BodyTextChar">
    <w:name w:val="Body Text Char"/>
    <w:basedOn w:val="DefaultParagraphFont"/>
    <w:link w:val="BodyText"/>
    <w:rsid w:val="007C03FC"/>
    <w:rPr>
      <w:color w:val="000080"/>
      <w:sz w:val="18"/>
      <w:lang w:val="en-GB"/>
    </w:rPr>
  </w:style>
  <w:style w:type="paragraph" w:styleId="BalloonText">
    <w:name w:val="Balloon Text"/>
    <w:basedOn w:val="Normal"/>
    <w:link w:val="BalloonTextChar"/>
    <w:uiPriority w:val="99"/>
    <w:semiHidden/>
    <w:unhideWhenUsed/>
    <w:rsid w:val="00CB25A5"/>
    <w:rPr>
      <w:rFonts w:ascii="Tahoma" w:hAnsi="Tahoma" w:cs="Tahoma"/>
      <w:sz w:val="16"/>
      <w:szCs w:val="16"/>
    </w:rPr>
  </w:style>
  <w:style w:type="character" w:customStyle="1" w:styleId="BalloonTextChar">
    <w:name w:val="Balloon Text Char"/>
    <w:basedOn w:val="DefaultParagraphFont"/>
    <w:link w:val="BalloonText"/>
    <w:uiPriority w:val="99"/>
    <w:semiHidden/>
    <w:rsid w:val="00CB25A5"/>
    <w:rPr>
      <w:rFonts w:ascii="Tahoma" w:hAnsi="Tahoma" w:cs="Tahoma"/>
      <w:sz w:val="16"/>
      <w:szCs w:val="16"/>
      <w:lang w:eastAsia="en-US"/>
    </w:rPr>
  </w:style>
  <w:style w:type="character" w:customStyle="1" w:styleId="Heading3Char">
    <w:name w:val="Heading 3 Char"/>
    <w:basedOn w:val="DefaultParagraphFont"/>
    <w:link w:val="Heading3"/>
    <w:rsid w:val="00DE6395"/>
    <w:rPr>
      <w:b/>
      <w:sz w:val="24"/>
      <w:u w:val="single"/>
      <w:lang w:val="en-GB"/>
    </w:rPr>
  </w:style>
  <w:style w:type="paragraph" w:styleId="ListParagraph">
    <w:name w:val="List Paragraph"/>
    <w:basedOn w:val="Normal"/>
    <w:uiPriority w:val="34"/>
    <w:qFormat/>
    <w:rsid w:val="00F517E7"/>
    <w:pPr>
      <w:ind w:left="720"/>
    </w:pPr>
  </w:style>
  <w:style w:type="character" w:customStyle="1" w:styleId="Heading1Char">
    <w:name w:val="Heading 1 Char"/>
    <w:basedOn w:val="DefaultParagraphFont"/>
    <w:link w:val="Heading1"/>
    <w:uiPriority w:val="9"/>
    <w:rsid w:val="00C735DA"/>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rsid w:val="00C735DA"/>
    <w:rPr>
      <w:rFonts w:asciiTheme="majorHAnsi" w:eastAsiaTheme="majorEastAsia" w:hAnsiTheme="majorHAnsi" w:cstheme="majorBidi"/>
      <w:b/>
      <w:bCs/>
      <w:i/>
      <w:iCs/>
      <w:color w:val="4F81BD" w:themeColor="accent1"/>
      <w:sz w:val="24"/>
      <w:lang w:eastAsia="en-US"/>
    </w:rPr>
  </w:style>
  <w:style w:type="paragraph" w:styleId="CommentText">
    <w:name w:val="annotation text"/>
    <w:basedOn w:val="Normal"/>
    <w:link w:val="CommentTextChar"/>
    <w:semiHidden/>
    <w:rsid w:val="00C735DA"/>
    <w:rPr>
      <w:sz w:val="20"/>
      <w:lang w:eastAsia="en-GB"/>
    </w:rPr>
  </w:style>
  <w:style w:type="character" w:customStyle="1" w:styleId="CommentTextChar">
    <w:name w:val="Comment Text Char"/>
    <w:basedOn w:val="DefaultParagraphFont"/>
    <w:link w:val="CommentText"/>
    <w:semiHidden/>
    <w:rsid w:val="00C735DA"/>
  </w:style>
  <w:style w:type="paragraph" w:styleId="BodyText3">
    <w:name w:val="Body Text 3"/>
    <w:basedOn w:val="Normal"/>
    <w:link w:val="BodyText3Char"/>
    <w:uiPriority w:val="99"/>
    <w:unhideWhenUsed/>
    <w:rsid w:val="00C735DA"/>
    <w:pPr>
      <w:spacing w:after="120"/>
    </w:pPr>
    <w:rPr>
      <w:sz w:val="16"/>
      <w:szCs w:val="16"/>
    </w:rPr>
  </w:style>
  <w:style w:type="character" w:customStyle="1" w:styleId="BodyText3Char">
    <w:name w:val="Body Text 3 Char"/>
    <w:basedOn w:val="DefaultParagraphFont"/>
    <w:link w:val="BodyText3"/>
    <w:uiPriority w:val="99"/>
    <w:rsid w:val="00C735DA"/>
    <w:rPr>
      <w:sz w:val="16"/>
      <w:szCs w:val="16"/>
      <w:lang w:eastAsia="en-US"/>
    </w:rPr>
  </w:style>
  <w:style w:type="paragraph" w:styleId="Caption">
    <w:name w:val="caption"/>
    <w:basedOn w:val="Normal"/>
    <w:next w:val="Normal"/>
    <w:qFormat/>
    <w:rsid w:val="00C735DA"/>
    <w:rPr>
      <w:b/>
      <w:sz w:val="20"/>
      <w:lang w:eastAsia="en-GB"/>
    </w:rPr>
  </w:style>
  <w:style w:type="paragraph" w:styleId="BodyTextIndent">
    <w:name w:val="Body Text Indent"/>
    <w:basedOn w:val="Normal"/>
    <w:link w:val="BodyTextIndentChar"/>
    <w:uiPriority w:val="99"/>
    <w:unhideWhenUsed/>
    <w:rsid w:val="000A7C69"/>
    <w:pPr>
      <w:spacing w:after="120"/>
      <w:ind w:left="283"/>
    </w:pPr>
  </w:style>
  <w:style w:type="character" w:customStyle="1" w:styleId="BodyTextIndentChar">
    <w:name w:val="Body Text Indent Char"/>
    <w:basedOn w:val="DefaultParagraphFont"/>
    <w:link w:val="BodyTextIndent"/>
    <w:uiPriority w:val="99"/>
    <w:rsid w:val="000A7C69"/>
    <w:rPr>
      <w:sz w:val="24"/>
      <w:lang w:eastAsia="en-US"/>
    </w:rPr>
  </w:style>
  <w:style w:type="table" w:styleId="TableGrid">
    <w:name w:val="Table Grid"/>
    <w:basedOn w:val="TableNormal"/>
    <w:uiPriority w:val="59"/>
    <w:rsid w:val="00F15E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uiPriority w:val="99"/>
    <w:semiHidden/>
    <w:unhideWhenUsed/>
    <w:rsid w:val="00B7397E"/>
    <w:rPr>
      <w:rFonts w:ascii="Arial" w:eastAsiaTheme="minorHAnsi" w:hAnsi="Arial" w:cs="Arial"/>
      <w:szCs w:val="24"/>
      <w:lang w:eastAsia="en-GB"/>
    </w:rPr>
  </w:style>
  <w:style w:type="paragraph" w:styleId="BodyText2">
    <w:name w:val="Body Text 2"/>
    <w:basedOn w:val="Normal"/>
    <w:link w:val="BodyText2Char"/>
    <w:uiPriority w:val="99"/>
    <w:semiHidden/>
    <w:unhideWhenUsed/>
    <w:rsid w:val="00B7397E"/>
    <w:pPr>
      <w:spacing w:after="120" w:line="480" w:lineRule="auto"/>
    </w:pPr>
    <w:rPr>
      <w:rFonts w:ascii="Rockwell" w:eastAsiaTheme="minorHAnsi" w:hAnsi="Rockwell"/>
      <w:szCs w:val="24"/>
      <w:lang w:eastAsia="en-GB"/>
    </w:rPr>
  </w:style>
  <w:style w:type="character" w:customStyle="1" w:styleId="BodyText2Char">
    <w:name w:val="Body Text 2 Char"/>
    <w:basedOn w:val="DefaultParagraphFont"/>
    <w:link w:val="BodyText2"/>
    <w:uiPriority w:val="99"/>
    <w:semiHidden/>
    <w:rsid w:val="00B7397E"/>
    <w:rPr>
      <w:rFonts w:ascii="Rockwell" w:eastAsiaTheme="minorHAnsi" w:hAnsi="Rockwell"/>
      <w:sz w:val="24"/>
      <w:szCs w:val="24"/>
    </w:rPr>
  </w:style>
  <w:style w:type="character" w:customStyle="1" w:styleId="HeaderChar">
    <w:name w:val="Header Char"/>
    <w:basedOn w:val="DefaultParagraphFont"/>
    <w:link w:val="Header"/>
    <w:semiHidden/>
    <w:rsid w:val="005407E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093">
      <w:bodyDiv w:val="1"/>
      <w:marLeft w:val="0"/>
      <w:marRight w:val="0"/>
      <w:marTop w:val="0"/>
      <w:marBottom w:val="0"/>
      <w:divBdr>
        <w:top w:val="none" w:sz="0" w:space="0" w:color="auto"/>
        <w:left w:val="none" w:sz="0" w:space="0" w:color="auto"/>
        <w:bottom w:val="none" w:sz="0" w:space="0" w:color="auto"/>
        <w:right w:val="none" w:sz="0" w:space="0" w:color="auto"/>
      </w:divBdr>
    </w:div>
    <w:div w:id="746153473">
      <w:bodyDiv w:val="1"/>
      <w:marLeft w:val="0"/>
      <w:marRight w:val="0"/>
      <w:marTop w:val="0"/>
      <w:marBottom w:val="0"/>
      <w:divBdr>
        <w:top w:val="none" w:sz="0" w:space="0" w:color="auto"/>
        <w:left w:val="none" w:sz="0" w:space="0" w:color="auto"/>
        <w:bottom w:val="none" w:sz="0" w:space="0" w:color="auto"/>
        <w:right w:val="none" w:sz="0" w:space="0" w:color="auto"/>
      </w:divBdr>
    </w:div>
    <w:div w:id="1234124462">
      <w:bodyDiv w:val="1"/>
      <w:marLeft w:val="0"/>
      <w:marRight w:val="0"/>
      <w:marTop w:val="0"/>
      <w:marBottom w:val="0"/>
      <w:divBdr>
        <w:top w:val="none" w:sz="0" w:space="0" w:color="auto"/>
        <w:left w:val="none" w:sz="0" w:space="0" w:color="auto"/>
        <w:bottom w:val="none" w:sz="0" w:space="0" w:color="auto"/>
        <w:right w:val="none" w:sz="0" w:space="0" w:color="auto"/>
      </w:divBdr>
    </w:div>
    <w:div w:id="1245993037">
      <w:bodyDiv w:val="1"/>
      <w:marLeft w:val="0"/>
      <w:marRight w:val="0"/>
      <w:marTop w:val="0"/>
      <w:marBottom w:val="0"/>
      <w:divBdr>
        <w:top w:val="none" w:sz="0" w:space="0" w:color="auto"/>
        <w:left w:val="none" w:sz="0" w:space="0" w:color="auto"/>
        <w:bottom w:val="none" w:sz="0" w:space="0" w:color="auto"/>
        <w:right w:val="none" w:sz="0" w:space="0" w:color="auto"/>
      </w:divBdr>
    </w:div>
    <w:div w:id="1728263836">
      <w:bodyDiv w:val="1"/>
      <w:marLeft w:val="0"/>
      <w:marRight w:val="0"/>
      <w:marTop w:val="0"/>
      <w:marBottom w:val="0"/>
      <w:divBdr>
        <w:top w:val="none" w:sz="0" w:space="0" w:color="auto"/>
        <w:left w:val="none" w:sz="0" w:space="0" w:color="auto"/>
        <w:bottom w:val="none" w:sz="0" w:space="0" w:color="auto"/>
        <w:right w:val="none" w:sz="0" w:space="0" w:color="auto"/>
      </w:divBdr>
    </w:div>
    <w:div w:id="1898515148">
      <w:bodyDiv w:val="1"/>
      <w:marLeft w:val="0"/>
      <w:marRight w:val="0"/>
      <w:marTop w:val="0"/>
      <w:marBottom w:val="0"/>
      <w:divBdr>
        <w:top w:val="none" w:sz="0" w:space="0" w:color="auto"/>
        <w:left w:val="none" w:sz="0" w:space="0" w:color="auto"/>
        <w:bottom w:val="none" w:sz="0" w:space="0" w:color="auto"/>
        <w:right w:val="none" w:sz="0" w:space="0" w:color="auto"/>
      </w:divBdr>
    </w:div>
    <w:div w:id="21121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C535-79B4-4E08-BCEE-F5588EDD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9168A4D1</Template>
  <TotalTime>1</TotalTime>
  <Pages>4</Pages>
  <Words>803</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 E M O R A N D U M</vt:lpstr>
    </vt:vector>
  </TitlesOfParts>
  <Company>Tavistock Town Council</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creator>User</dc:creator>
  <cp:lastModifiedBy>Jan Smallacombe</cp:lastModifiedBy>
  <cp:revision>2</cp:revision>
  <cp:lastPrinted>2017-12-11T15:31:00Z</cp:lastPrinted>
  <dcterms:created xsi:type="dcterms:W3CDTF">2017-12-11T15:34:00Z</dcterms:created>
  <dcterms:modified xsi:type="dcterms:W3CDTF">2017-12-11T15:34:00Z</dcterms:modified>
</cp:coreProperties>
</file>