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EB9" w:rsidRPr="005F14C1" w:rsidRDefault="007B519A" w:rsidP="00A1503B">
      <w:pPr>
        <w:ind w:left="2880" w:hanging="2880"/>
        <w:jc w:val="right"/>
        <w:rPr>
          <w:rFonts w:ascii="Verdana" w:hAnsi="Verdana" w:cs="Times New Roman"/>
          <w:b/>
          <w:sz w:val="24"/>
          <w:szCs w:val="24"/>
        </w:rPr>
      </w:pPr>
      <w:r>
        <w:rPr>
          <w:rFonts w:ascii="Verdana" w:hAnsi="Verdana" w:cs="Times New Roman"/>
          <w:b/>
          <w:sz w:val="24"/>
          <w:szCs w:val="24"/>
        </w:rPr>
        <w:t>AGENDA ITEM 2</w:t>
      </w:r>
      <w:bookmarkStart w:id="0" w:name="_GoBack"/>
      <w:bookmarkEnd w:id="0"/>
      <w:r w:rsidR="008609CC">
        <w:rPr>
          <w:rFonts w:ascii="Verdana" w:hAnsi="Verdana" w:cs="Times New Roman"/>
          <w:b/>
          <w:sz w:val="24"/>
          <w:szCs w:val="24"/>
        </w:rPr>
        <w:t xml:space="preserve">                                                                    </w:t>
      </w:r>
    </w:p>
    <w:p w:rsidR="002C46FD" w:rsidRPr="002C46FD" w:rsidRDefault="007D6C16" w:rsidP="002C46FD">
      <w:pPr>
        <w:rPr>
          <w:rFonts w:ascii="Verdana" w:hAnsi="Verdana"/>
          <w:sz w:val="24"/>
          <w:szCs w:val="24"/>
        </w:rPr>
      </w:pPr>
      <w:r w:rsidRPr="002C46FD">
        <w:rPr>
          <w:rFonts w:ascii="Verdana" w:hAnsi="Verdana" w:cs="Times New Roman"/>
          <w:b/>
          <w:sz w:val="24"/>
          <w:szCs w:val="24"/>
        </w:rPr>
        <w:t>MINUTES</w:t>
      </w:r>
      <w:r w:rsidR="00D458F6" w:rsidRPr="002C46FD">
        <w:rPr>
          <w:rFonts w:ascii="Verdana" w:hAnsi="Verdana" w:cs="Times New Roman"/>
          <w:b/>
          <w:sz w:val="24"/>
          <w:szCs w:val="24"/>
        </w:rPr>
        <w:tab/>
      </w:r>
      <w:r w:rsidR="00D458F6" w:rsidRPr="002C46FD">
        <w:rPr>
          <w:rFonts w:ascii="Verdana" w:hAnsi="Verdana" w:cs="Times New Roman"/>
          <w:sz w:val="24"/>
          <w:szCs w:val="24"/>
        </w:rPr>
        <w:t xml:space="preserve">of the </w:t>
      </w:r>
      <w:r w:rsidR="002C46FD" w:rsidRPr="002C46FD">
        <w:rPr>
          <w:rFonts w:ascii="Verdana" w:hAnsi="Verdana" w:cs="Times New Roman"/>
          <w:sz w:val="24"/>
          <w:szCs w:val="24"/>
        </w:rPr>
        <w:t xml:space="preserve">virtual </w:t>
      </w:r>
      <w:r w:rsidR="00D458F6" w:rsidRPr="002C46FD">
        <w:rPr>
          <w:rFonts w:ascii="Verdana" w:hAnsi="Verdana" w:cs="Times New Roman"/>
          <w:sz w:val="24"/>
          <w:szCs w:val="24"/>
        </w:rPr>
        <w:t xml:space="preserve">Meeting of the </w:t>
      </w:r>
      <w:r w:rsidR="009A393F" w:rsidRPr="002C46FD">
        <w:rPr>
          <w:rFonts w:ascii="Verdana" w:hAnsi="Verdana" w:cs="Times New Roman"/>
          <w:b/>
          <w:sz w:val="24"/>
          <w:szCs w:val="24"/>
          <w:u w:val="single"/>
        </w:rPr>
        <w:t xml:space="preserve">DEVELOPMENT MANAGEMENT &amp; LICENSING </w:t>
      </w:r>
      <w:r w:rsidR="00D458F6" w:rsidRPr="002C46FD">
        <w:rPr>
          <w:rFonts w:ascii="Verdana" w:hAnsi="Verdana" w:cs="Times New Roman"/>
          <w:b/>
          <w:sz w:val="24"/>
          <w:szCs w:val="24"/>
          <w:u w:val="single"/>
        </w:rPr>
        <w:t>COMMITTEE</w:t>
      </w:r>
      <w:r w:rsidR="00A44DE7" w:rsidRPr="002C46FD">
        <w:rPr>
          <w:rFonts w:ascii="Verdana" w:hAnsi="Verdana" w:cs="Times New Roman"/>
          <w:sz w:val="24"/>
          <w:szCs w:val="24"/>
        </w:rPr>
        <w:t xml:space="preserve"> held </w:t>
      </w:r>
      <w:r w:rsidR="002C46FD" w:rsidRPr="002C46FD">
        <w:rPr>
          <w:rFonts w:ascii="Verdana" w:hAnsi="Verdana"/>
          <w:color w:val="000000"/>
          <w:sz w:val="24"/>
          <w:szCs w:val="24"/>
        </w:rPr>
        <w:t xml:space="preserve">at** </w:t>
      </w:r>
      <w:hyperlink r:id="rId8" w:history="1">
        <w:r w:rsidR="00FB2577">
          <w:rPr>
            <w:rStyle w:val="Hyperlink"/>
            <w:rFonts w:ascii="Verdana" w:hAnsi="Verdana"/>
          </w:rPr>
          <w:t>https://zoom.us/j/91956067924</w:t>
        </w:r>
      </w:hyperlink>
      <w:r w:rsidR="00FB2577" w:rsidRPr="002C46FD">
        <w:rPr>
          <w:rFonts w:ascii="Verdana" w:hAnsi="Verdana"/>
          <w:color w:val="000000"/>
          <w:sz w:val="24"/>
          <w:szCs w:val="24"/>
        </w:rPr>
        <w:t xml:space="preserve"> </w:t>
      </w:r>
      <w:r w:rsidR="002C46FD" w:rsidRPr="002C46FD">
        <w:rPr>
          <w:rFonts w:ascii="Verdana" w:hAnsi="Verdana"/>
          <w:color w:val="000000"/>
          <w:sz w:val="24"/>
          <w:szCs w:val="24"/>
        </w:rPr>
        <w:t>(for Councillors who wish</w:t>
      </w:r>
      <w:r w:rsidR="004136AA">
        <w:rPr>
          <w:rFonts w:ascii="Verdana" w:hAnsi="Verdana"/>
          <w:color w:val="000000"/>
          <w:sz w:val="24"/>
          <w:szCs w:val="24"/>
        </w:rPr>
        <w:t>ed</w:t>
      </w:r>
      <w:r w:rsidR="002C46FD" w:rsidRPr="002C46FD">
        <w:rPr>
          <w:rFonts w:ascii="Verdana" w:hAnsi="Verdana"/>
          <w:color w:val="000000"/>
          <w:sz w:val="24"/>
          <w:szCs w:val="24"/>
        </w:rPr>
        <w:t xml:space="preserve"> to attend) and </w:t>
      </w:r>
      <w:hyperlink r:id="rId9" w:history="1">
        <w:r w:rsidR="002C46FD" w:rsidRPr="002C46FD">
          <w:rPr>
            <w:rStyle w:val="Hyperlink"/>
            <w:rFonts w:ascii="Verdana" w:hAnsi="Verdana"/>
            <w:sz w:val="24"/>
            <w:szCs w:val="24"/>
          </w:rPr>
          <w:t>https://www.youtube.com/results?search_query=tavistock+town+council</w:t>
        </w:r>
      </w:hyperlink>
      <w:r w:rsidR="002C46FD" w:rsidRPr="002C46FD">
        <w:rPr>
          <w:rFonts w:ascii="Verdana" w:hAnsi="Verdana"/>
          <w:color w:val="000000"/>
          <w:sz w:val="24"/>
          <w:szCs w:val="24"/>
        </w:rPr>
        <w:t xml:space="preserve"> </w:t>
      </w:r>
      <w:r w:rsidR="002C46FD" w:rsidRPr="002C46FD">
        <w:rPr>
          <w:rFonts w:ascii="Verdana" w:hAnsi="Verdana"/>
          <w:b/>
          <w:color w:val="FF0000"/>
          <w:sz w:val="24"/>
          <w:szCs w:val="24"/>
        </w:rPr>
        <w:t xml:space="preserve">  </w:t>
      </w:r>
      <w:r w:rsidR="002C46FD" w:rsidRPr="002C46FD">
        <w:rPr>
          <w:rFonts w:ascii="Verdana" w:hAnsi="Verdana"/>
          <w:sz w:val="24"/>
          <w:szCs w:val="24"/>
        </w:rPr>
        <w:t xml:space="preserve">(for the public who </w:t>
      </w:r>
      <w:r w:rsidR="002C46FD">
        <w:rPr>
          <w:rFonts w:ascii="Verdana" w:hAnsi="Verdana"/>
          <w:sz w:val="24"/>
          <w:szCs w:val="24"/>
        </w:rPr>
        <w:t xml:space="preserve">wished </w:t>
      </w:r>
      <w:r w:rsidR="002C46FD" w:rsidRPr="002C46FD">
        <w:rPr>
          <w:rFonts w:ascii="Verdana" w:hAnsi="Verdana"/>
          <w:sz w:val="24"/>
          <w:szCs w:val="24"/>
        </w:rPr>
        <w:t xml:space="preserve">to attend)   </w:t>
      </w:r>
    </w:p>
    <w:p w:rsidR="00C4541F" w:rsidRPr="00EB5E90" w:rsidRDefault="00B70A3A" w:rsidP="00D458F6">
      <w:pPr>
        <w:ind w:left="2880" w:hanging="2880"/>
        <w:rPr>
          <w:rFonts w:ascii="Verdana" w:hAnsi="Verdana" w:cs="Times New Roman"/>
          <w:b/>
          <w:sz w:val="24"/>
          <w:szCs w:val="24"/>
          <w:u w:val="single"/>
        </w:rPr>
      </w:pPr>
      <w:r>
        <w:rPr>
          <w:rFonts w:ascii="Verdana" w:hAnsi="Verdana" w:cs="Times New Roman"/>
          <w:sz w:val="24"/>
          <w:szCs w:val="24"/>
        </w:rPr>
        <w:t>o</w:t>
      </w:r>
      <w:r w:rsidR="002C46FD">
        <w:rPr>
          <w:rFonts w:ascii="Verdana" w:hAnsi="Verdana" w:cs="Times New Roman"/>
          <w:sz w:val="24"/>
          <w:szCs w:val="24"/>
        </w:rPr>
        <w:t xml:space="preserve">n </w:t>
      </w:r>
      <w:r w:rsidR="002C46FD" w:rsidRPr="002C46FD">
        <w:rPr>
          <w:rFonts w:ascii="Verdana" w:hAnsi="Verdana" w:cs="Times New Roman"/>
          <w:b/>
          <w:sz w:val="24"/>
          <w:szCs w:val="24"/>
          <w:u w:val="single"/>
        </w:rPr>
        <w:t>TUESDAY</w:t>
      </w:r>
      <w:r w:rsidR="002C46FD">
        <w:rPr>
          <w:rFonts w:ascii="Verdana" w:hAnsi="Verdana" w:cs="Times New Roman"/>
          <w:b/>
          <w:sz w:val="24"/>
          <w:szCs w:val="24"/>
        </w:rPr>
        <w:t xml:space="preserve"> </w:t>
      </w:r>
      <w:r w:rsidR="00DC1339" w:rsidRPr="002C46FD">
        <w:rPr>
          <w:rFonts w:ascii="Verdana" w:hAnsi="Verdana" w:cs="Times New Roman"/>
          <w:sz w:val="24"/>
          <w:szCs w:val="24"/>
        </w:rPr>
        <w:t>the</w:t>
      </w:r>
      <w:r w:rsidR="00DC1339">
        <w:rPr>
          <w:rFonts w:ascii="Verdana" w:hAnsi="Verdana" w:cs="Times New Roman"/>
          <w:sz w:val="24"/>
          <w:szCs w:val="24"/>
        </w:rPr>
        <w:t xml:space="preserve"> </w:t>
      </w:r>
      <w:r w:rsidR="002C46FD" w:rsidRPr="002C46FD">
        <w:rPr>
          <w:rFonts w:ascii="Verdana" w:hAnsi="Verdana" w:cs="Times New Roman"/>
          <w:b/>
          <w:sz w:val="24"/>
          <w:szCs w:val="24"/>
          <w:u w:val="single"/>
        </w:rPr>
        <w:t>9</w:t>
      </w:r>
      <w:r w:rsidR="002C46FD" w:rsidRPr="002C46FD">
        <w:rPr>
          <w:rFonts w:ascii="Verdana" w:hAnsi="Verdana" w:cs="Times New Roman"/>
          <w:b/>
          <w:sz w:val="24"/>
          <w:szCs w:val="24"/>
          <w:u w:val="single"/>
          <w:vertAlign w:val="superscript"/>
        </w:rPr>
        <w:t>th</w:t>
      </w:r>
      <w:r w:rsidR="002C46FD" w:rsidRPr="002C46FD">
        <w:rPr>
          <w:rFonts w:ascii="Verdana" w:hAnsi="Verdana" w:cs="Times New Roman"/>
          <w:b/>
          <w:sz w:val="24"/>
          <w:szCs w:val="24"/>
          <w:u w:val="single"/>
        </w:rPr>
        <w:t xml:space="preserve"> </w:t>
      </w:r>
      <w:r w:rsidR="006771FC">
        <w:rPr>
          <w:rFonts w:ascii="Verdana" w:hAnsi="Verdana" w:cs="Times New Roman"/>
          <w:b/>
          <w:sz w:val="24"/>
          <w:szCs w:val="24"/>
          <w:u w:val="single"/>
        </w:rPr>
        <w:t>JUNE</w:t>
      </w:r>
      <w:r w:rsidR="005812BD" w:rsidRPr="002C46FD">
        <w:rPr>
          <w:rFonts w:ascii="Verdana" w:hAnsi="Verdana" w:cs="Times New Roman"/>
          <w:b/>
          <w:sz w:val="24"/>
          <w:szCs w:val="24"/>
          <w:u w:val="single"/>
        </w:rPr>
        <w:t>,</w:t>
      </w:r>
      <w:r w:rsidR="005812BD">
        <w:rPr>
          <w:rFonts w:ascii="Verdana" w:hAnsi="Verdana" w:cs="Times New Roman"/>
          <w:b/>
          <w:sz w:val="24"/>
          <w:szCs w:val="24"/>
          <w:u w:val="single"/>
        </w:rPr>
        <w:t xml:space="preserve"> 2020</w:t>
      </w:r>
      <w:r w:rsidR="00BB4150" w:rsidRPr="005F14C1">
        <w:rPr>
          <w:rFonts w:ascii="Verdana" w:hAnsi="Verdana" w:cs="Times New Roman"/>
          <w:sz w:val="24"/>
          <w:szCs w:val="24"/>
        </w:rPr>
        <w:t xml:space="preserve"> </w:t>
      </w:r>
      <w:r w:rsidR="00D458F6" w:rsidRPr="005F14C1">
        <w:rPr>
          <w:rFonts w:ascii="Verdana" w:hAnsi="Verdana" w:cs="Times New Roman"/>
          <w:sz w:val="24"/>
          <w:szCs w:val="24"/>
        </w:rPr>
        <w:t xml:space="preserve">at </w:t>
      </w:r>
      <w:r w:rsidR="006771FC" w:rsidRPr="006771FC">
        <w:rPr>
          <w:rFonts w:ascii="Verdana" w:hAnsi="Verdana" w:cs="Times New Roman"/>
          <w:b/>
          <w:sz w:val="24"/>
          <w:szCs w:val="24"/>
          <w:u w:val="single"/>
        </w:rPr>
        <w:t>5.0</w:t>
      </w:r>
      <w:r w:rsidR="002C46FD" w:rsidRPr="006771FC">
        <w:rPr>
          <w:rFonts w:ascii="Verdana" w:hAnsi="Verdana" w:cs="Times New Roman"/>
          <w:b/>
          <w:sz w:val="24"/>
          <w:szCs w:val="24"/>
          <w:u w:val="single"/>
        </w:rPr>
        <w:t>0</w:t>
      </w:r>
      <w:r w:rsidR="00D458F6" w:rsidRPr="006771FC">
        <w:rPr>
          <w:rFonts w:ascii="Verdana" w:hAnsi="Verdana" w:cs="Times New Roman"/>
          <w:b/>
          <w:sz w:val="24"/>
          <w:szCs w:val="24"/>
          <w:u w:val="single"/>
        </w:rPr>
        <w:t>pm</w:t>
      </w:r>
    </w:p>
    <w:p w:rsidR="004B18DF" w:rsidRPr="004B18DF" w:rsidRDefault="00FC32DD" w:rsidP="001078A5">
      <w:pPr>
        <w:spacing w:after="0"/>
        <w:ind w:left="2880" w:hanging="2880"/>
        <w:rPr>
          <w:rFonts w:ascii="Verdana" w:hAnsi="Verdana" w:cs="Times New Roman"/>
          <w:b/>
          <w:sz w:val="24"/>
          <w:szCs w:val="24"/>
        </w:rPr>
      </w:pPr>
      <w:r>
        <w:rPr>
          <w:rFonts w:ascii="Verdana" w:hAnsi="Verdana" w:cs="Times New Roman"/>
          <w:b/>
          <w:sz w:val="24"/>
          <w:szCs w:val="24"/>
        </w:rPr>
        <w:t>PRESENT</w:t>
      </w:r>
      <w:r w:rsidR="004308EF">
        <w:rPr>
          <w:rFonts w:ascii="Verdana" w:hAnsi="Verdana" w:cs="Times New Roman"/>
          <w:sz w:val="24"/>
          <w:szCs w:val="24"/>
        </w:rPr>
        <w:tab/>
      </w:r>
      <w:r w:rsidR="004B18DF">
        <w:rPr>
          <w:rFonts w:ascii="Verdana" w:hAnsi="Verdana" w:cs="Times New Roman"/>
          <w:sz w:val="24"/>
          <w:szCs w:val="24"/>
        </w:rPr>
        <w:t xml:space="preserve">Councillor P Ward - </w:t>
      </w:r>
      <w:r w:rsidR="004B18DF">
        <w:rPr>
          <w:rFonts w:ascii="Verdana" w:hAnsi="Verdana" w:cs="Times New Roman"/>
          <w:b/>
          <w:sz w:val="24"/>
          <w:szCs w:val="24"/>
        </w:rPr>
        <w:t>Chairman</w:t>
      </w:r>
    </w:p>
    <w:p w:rsidR="004B18DF" w:rsidRDefault="00A31109" w:rsidP="004F07C8">
      <w:pPr>
        <w:spacing w:after="0"/>
        <w:ind w:left="2880" w:hanging="2880"/>
        <w:rPr>
          <w:rFonts w:ascii="Verdana" w:hAnsi="Verdana" w:cs="Times New Roman"/>
          <w:sz w:val="24"/>
          <w:szCs w:val="24"/>
        </w:rPr>
      </w:pPr>
      <w:r>
        <w:rPr>
          <w:rFonts w:ascii="Verdana" w:hAnsi="Verdana" w:cs="Times New Roman"/>
          <w:sz w:val="24"/>
          <w:szCs w:val="24"/>
        </w:rPr>
        <w:tab/>
        <w:t xml:space="preserve">Councillor Mrs U Mann – </w:t>
      </w:r>
      <w:r w:rsidRPr="00A31109">
        <w:rPr>
          <w:rFonts w:ascii="Verdana" w:hAnsi="Verdana" w:cs="Times New Roman"/>
          <w:b/>
          <w:sz w:val="24"/>
          <w:szCs w:val="24"/>
        </w:rPr>
        <w:t>Vice Chairman</w:t>
      </w:r>
    </w:p>
    <w:p w:rsidR="00A31109" w:rsidRDefault="00A31109" w:rsidP="004F07C8">
      <w:pPr>
        <w:spacing w:after="0"/>
        <w:ind w:left="2880" w:hanging="2880"/>
        <w:rPr>
          <w:rFonts w:ascii="Verdana" w:hAnsi="Verdana" w:cs="Times New Roman"/>
          <w:sz w:val="24"/>
          <w:szCs w:val="24"/>
        </w:rPr>
      </w:pPr>
    </w:p>
    <w:p w:rsidR="00DC76A1" w:rsidRPr="0071435B" w:rsidRDefault="00A31109" w:rsidP="0071435B">
      <w:pPr>
        <w:spacing w:after="0"/>
        <w:ind w:left="2880"/>
        <w:rPr>
          <w:rFonts w:ascii="Verdana" w:hAnsi="Verdana" w:cs="Times New Roman"/>
          <w:b/>
          <w:sz w:val="24"/>
          <w:szCs w:val="24"/>
        </w:rPr>
      </w:pPr>
      <w:r>
        <w:rPr>
          <w:rFonts w:ascii="Verdana" w:hAnsi="Verdana" w:cs="Times New Roman"/>
          <w:sz w:val="24"/>
          <w:szCs w:val="24"/>
        </w:rPr>
        <w:t xml:space="preserve">Councillor Mrs A Johnson </w:t>
      </w:r>
      <w:r w:rsidRPr="00A31109">
        <w:rPr>
          <w:rFonts w:ascii="Verdana" w:hAnsi="Verdana" w:cs="Times New Roman"/>
          <w:b/>
          <w:sz w:val="24"/>
          <w:szCs w:val="24"/>
        </w:rPr>
        <w:t>(Mayor – ex officio)</w:t>
      </w:r>
    </w:p>
    <w:p w:rsidR="00DC76A1" w:rsidRPr="00D935A7" w:rsidRDefault="00D935A7" w:rsidP="001009D8">
      <w:pPr>
        <w:spacing w:after="0"/>
        <w:ind w:left="2880"/>
        <w:rPr>
          <w:rFonts w:ascii="Verdana" w:hAnsi="Verdana" w:cs="Times New Roman"/>
          <w:b/>
          <w:sz w:val="24"/>
          <w:szCs w:val="24"/>
        </w:rPr>
      </w:pPr>
      <w:r>
        <w:rPr>
          <w:rFonts w:ascii="Verdana" w:hAnsi="Verdana" w:cs="Times New Roman"/>
          <w:sz w:val="24"/>
          <w:szCs w:val="24"/>
        </w:rPr>
        <w:t xml:space="preserve">Councillor A Hutton         </w:t>
      </w:r>
      <w:r w:rsidRPr="00D935A7">
        <w:rPr>
          <w:rFonts w:ascii="Verdana" w:hAnsi="Verdana" w:cs="Times New Roman"/>
          <w:b/>
          <w:sz w:val="24"/>
          <w:szCs w:val="24"/>
        </w:rPr>
        <w:t>(Deputy Mayor – ex officio)</w:t>
      </w:r>
    </w:p>
    <w:p w:rsidR="00D935A7" w:rsidRDefault="00D935A7" w:rsidP="001009D8">
      <w:pPr>
        <w:spacing w:after="0"/>
        <w:ind w:left="2880"/>
        <w:rPr>
          <w:rFonts w:ascii="Verdana" w:hAnsi="Verdana" w:cs="Times New Roman"/>
          <w:sz w:val="24"/>
          <w:szCs w:val="24"/>
        </w:rPr>
      </w:pPr>
    </w:p>
    <w:p w:rsidR="004136AA" w:rsidRDefault="00FA7010" w:rsidP="00D935A7">
      <w:pPr>
        <w:spacing w:after="0"/>
        <w:ind w:left="2880"/>
        <w:rPr>
          <w:rFonts w:ascii="Verdana" w:hAnsi="Verdana" w:cs="Times New Roman"/>
          <w:sz w:val="24"/>
          <w:szCs w:val="24"/>
        </w:rPr>
      </w:pPr>
      <w:r w:rsidRPr="00EB5E90">
        <w:rPr>
          <w:rFonts w:ascii="Verdana" w:hAnsi="Verdana" w:cs="Times New Roman"/>
          <w:sz w:val="24"/>
          <w:szCs w:val="24"/>
        </w:rPr>
        <w:t>Councillor</w:t>
      </w:r>
      <w:r w:rsidR="00B42800" w:rsidRPr="00EB5E90">
        <w:rPr>
          <w:rFonts w:ascii="Verdana" w:hAnsi="Verdana" w:cs="Times New Roman"/>
          <w:sz w:val="24"/>
          <w:szCs w:val="24"/>
        </w:rPr>
        <w:t>s</w:t>
      </w:r>
      <w:r w:rsidR="00181F7F">
        <w:rPr>
          <w:rFonts w:ascii="Verdana" w:hAnsi="Verdana" w:cs="Times New Roman"/>
          <w:sz w:val="24"/>
          <w:szCs w:val="24"/>
        </w:rPr>
        <w:t xml:space="preserve"> </w:t>
      </w:r>
      <w:r w:rsidR="004136AA">
        <w:rPr>
          <w:rFonts w:ascii="Verdana" w:hAnsi="Verdana" w:cs="Times New Roman"/>
          <w:sz w:val="24"/>
          <w:szCs w:val="24"/>
        </w:rPr>
        <w:t xml:space="preserve">Ms L Crawford, </w:t>
      </w:r>
      <w:r w:rsidR="00B3655B">
        <w:rPr>
          <w:rFonts w:ascii="Verdana" w:hAnsi="Verdana" w:cs="Times New Roman"/>
          <w:sz w:val="24"/>
          <w:szCs w:val="24"/>
        </w:rPr>
        <w:t>J Ellis,</w:t>
      </w:r>
      <w:r w:rsidR="001009D8">
        <w:rPr>
          <w:rFonts w:ascii="Verdana" w:hAnsi="Verdana" w:cs="Times New Roman"/>
          <w:sz w:val="24"/>
          <w:szCs w:val="24"/>
        </w:rPr>
        <w:t xml:space="preserve"> </w:t>
      </w:r>
      <w:r w:rsidR="004136AA">
        <w:rPr>
          <w:rFonts w:ascii="Verdana" w:hAnsi="Verdana" w:cs="Times New Roman"/>
          <w:sz w:val="24"/>
          <w:szCs w:val="24"/>
        </w:rPr>
        <w:t xml:space="preserve">A Fey, </w:t>
      </w:r>
      <w:r w:rsidR="00A8396D">
        <w:rPr>
          <w:rFonts w:ascii="Verdana" w:hAnsi="Verdana" w:cs="Times New Roman"/>
          <w:sz w:val="24"/>
          <w:szCs w:val="24"/>
        </w:rPr>
        <w:t xml:space="preserve">G Parker, </w:t>
      </w:r>
    </w:p>
    <w:p w:rsidR="00DF0FF3" w:rsidRPr="00310FE8" w:rsidRDefault="004136AA" w:rsidP="004136AA">
      <w:pPr>
        <w:spacing w:after="0"/>
        <w:ind w:left="2880"/>
        <w:rPr>
          <w:rFonts w:ascii="Verdana" w:hAnsi="Verdana" w:cs="Times New Roman"/>
          <w:sz w:val="24"/>
          <w:szCs w:val="24"/>
        </w:rPr>
      </w:pPr>
      <w:r>
        <w:rPr>
          <w:rFonts w:ascii="Verdana" w:hAnsi="Verdana" w:cs="Times New Roman"/>
          <w:sz w:val="24"/>
          <w:szCs w:val="24"/>
        </w:rPr>
        <w:t xml:space="preserve">P Squire </w:t>
      </w:r>
      <w:r w:rsidR="00265273">
        <w:rPr>
          <w:rFonts w:ascii="Verdana" w:hAnsi="Verdana" w:cs="Times New Roman"/>
          <w:sz w:val="24"/>
          <w:szCs w:val="24"/>
        </w:rPr>
        <w:t>and A Venning</w:t>
      </w:r>
    </w:p>
    <w:p w:rsidR="009E0652" w:rsidRDefault="009E0652" w:rsidP="00FD5CC2">
      <w:pPr>
        <w:spacing w:after="0" w:line="240" w:lineRule="auto"/>
        <w:ind w:left="2880"/>
        <w:rPr>
          <w:rFonts w:ascii="Verdana" w:hAnsi="Verdana" w:cs="Times New Roman"/>
          <w:sz w:val="24"/>
          <w:szCs w:val="24"/>
        </w:rPr>
      </w:pPr>
    </w:p>
    <w:p w:rsidR="00557D82" w:rsidRDefault="005029D1" w:rsidP="00D935A7">
      <w:pPr>
        <w:spacing w:after="0"/>
        <w:ind w:left="2880" w:hanging="2880"/>
        <w:rPr>
          <w:rFonts w:ascii="Verdana" w:hAnsi="Verdana" w:cs="Times New Roman"/>
          <w:sz w:val="24"/>
          <w:szCs w:val="24"/>
        </w:rPr>
      </w:pPr>
      <w:r>
        <w:rPr>
          <w:rFonts w:ascii="Verdana" w:hAnsi="Verdana" w:cs="Times New Roman"/>
          <w:b/>
          <w:sz w:val="24"/>
          <w:szCs w:val="24"/>
        </w:rPr>
        <w:t>IN ATTENDANCE</w:t>
      </w:r>
      <w:r>
        <w:rPr>
          <w:rFonts w:ascii="Verdana" w:hAnsi="Verdana" w:cs="Times New Roman"/>
          <w:b/>
          <w:sz w:val="24"/>
          <w:szCs w:val="24"/>
        </w:rPr>
        <w:tab/>
      </w:r>
      <w:r w:rsidR="00AB14E0">
        <w:rPr>
          <w:rFonts w:ascii="Verdana" w:hAnsi="Verdana" w:cs="Times New Roman"/>
          <w:sz w:val="24"/>
          <w:szCs w:val="24"/>
        </w:rPr>
        <w:t>Assistant to the Town Clerk</w:t>
      </w:r>
    </w:p>
    <w:p w:rsidR="005C464B" w:rsidRPr="000D7586" w:rsidRDefault="006771FC" w:rsidP="00891D92">
      <w:pPr>
        <w:pBdr>
          <w:bottom w:val="single" w:sz="4" w:space="1" w:color="auto"/>
        </w:pBdr>
        <w:spacing w:after="0"/>
        <w:rPr>
          <w:rFonts w:ascii="Verdana" w:hAnsi="Verdana" w:cs="Times New Roman"/>
          <w:sz w:val="24"/>
          <w:szCs w:val="24"/>
        </w:rPr>
      </w:pP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t>Councillor B Smith (Ward Member)</w:t>
      </w:r>
    </w:p>
    <w:p w:rsidR="00557D82" w:rsidRDefault="00557D82" w:rsidP="007F572A">
      <w:pPr>
        <w:spacing w:after="0"/>
        <w:rPr>
          <w:rFonts w:ascii="Verdana" w:hAnsi="Verdana" w:cs="Times New Roman"/>
          <w:b/>
          <w:sz w:val="24"/>
          <w:szCs w:val="24"/>
        </w:rPr>
      </w:pPr>
    </w:p>
    <w:p w:rsidR="00D458F6" w:rsidRPr="008937E5" w:rsidRDefault="006771FC" w:rsidP="007F572A">
      <w:pPr>
        <w:spacing w:after="0"/>
        <w:rPr>
          <w:rFonts w:ascii="Verdana" w:hAnsi="Verdana" w:cs="Times New Roman"/>
          <w:sz w:val="24"/>
          <w:szCs w:val="24"/>
        </w:rPr>
      </w:pPr>
      <w:r>
        <w:rPr>
          <w:rFonts w:ascii="Verdana" w:hAnsi="Verdana" w:cs="Times New Roman"/>
          <w:b/>
          <w:sz w:val="24"/>
          <w:szCs w:val="24"/>
        </w:rPr>
        <w:t>407</w:t>
      </w:r>
      <w:r w:rsidR="005C29BD" w:rsidRPr="002A6A06">
        <w:rPr>
          <w:rFonts w:ascii="Verdana" w:hAnsi="Verdana" w:cs="Times New Roman"/>
          <w:b/>
          <w:sz w:val="24"/>
          <w:szCs w:val="24"/>
        </w:rPr>
        <w:t>.</w:t>
      </w:r>
      <w:r w:rsidR="007F572A">
        <w:rPr>
          <w:rFonts w:ascii="Verdana" w:hAnsi="Verdana" w:cs="Times New Roman"/>
          <w:b/>
          <w:sz w:val="24"/>
          <w:szCs w:val="24"/>
        </w:rPr>
        <w:tab/>
      </w:r>
      <w:r w:rsidR="00FD3078">
        <w:rPr>
          <w:rFonts w:ascii="Verdana" w:hAnsi="Verdana" w:cs="Times New Roman"/>
          <w:b/>
          <w:sz w:val="24"/>
          <w:szCs w:val="24"/>
        </w:rPr>
        <w:t xml:space="preserve"> </w:t>
      </w:r>
      <w:r w:rsidR="00D016B4">
        <w:rPr>
          <w:rFonts w:ascii="Verdana" w:hAnsi="Verdana" w:cs="Times New Roman"/>
          <w:b/>
          <w:sz w:val="24"/>
          <w:szCs w:val="24"/>
          <w:u w:val="single"/>
        </w:rPr>
        <w:t>AP</w:t>
      </w:r>
      <w:r w:rsidR="00D458F6" w:rsidRPr="008937E5">
        <w:rPr>
          <w:rFonts w:ascii="Verdana" w:hAnsi="Verdana" w:cs="Times New Roman"/>
          <w:b/>
          <w:sz w:val="24"/>
          <w:szCs w:val="24"/>
          <w:u w:val="single"/>
        </w:rPr>
        <w:t>OLOGIES FOR ABSENCE</w:t>
      </w:r>
    </w:p>
    <w:p w:rsidR="00A31109" w:rsidRPr="000D7586" w:rsidRDefault="004136AA" w:rsidP="009E4359">
      <w:pPr>
        <w:spacing w:after="0"/>
        <w:ind w:left="851"/>
        <w:rPr>
          <w:rFonts w:ascii="Verdana" w:hAnsi="Verdana" w:cs="Times New Roman"/>
          <w:strike/>
          <w:sz w:val="24"/>
          <w:szCs w:val="24"/>
        </w:rPr>
      </w:pPr>
      <w:r>
        <w:rPr>
          <w:rFonts w:ascii="Verdana" w:hAnsi="Verdana" w:cs="Times New Roman"/>
          <w:sz w:val="24"/>
          <w:szCs w:val="24"/>
        </w:rPr>
        <w:t>There were no apologies for absence as all Members were present</w:t>
      </w:r>
      <w:r w:rsidR="006771FC">
        <w:rPr>
          <w:rFonts w:ascii="Verdana" w:hAnsi="Verdana" w:cs="Times New Roman"/>
          <w:sz w:val="24"/>
          <w:szCs w:val="24"/>
        </w:rPr>
        <w:t>, although Councillor A Venning joined the Meeting late</w:t>
      </w:r>
      <w:r w:rsidR="00E52A74">
        <w:rPr>
          <w:rFonts w:ascii="Verdana" w:hAnsi="Verdana" w:cs="Times New Roman"/>
          <w:sz w:val="24"/>
          <w:szCs w:val="24"/>
        </w:rPr>
        <w:t xml:space="preserve"> (see Minute No. 414(a) below)</w:t>
      </w:r>
      <w:r>
        <w:rPr>
          <w:rFonts w:ascii="Verdana" w:hAnsi="Verdana" w:cs="Times New Roman"/>
          <w:sz w:val="24"/>
          <w:szCs w:val="24"/>
        </w:rPr>
        <w:t>.</w:t>
      </w:r>
    </w:p>
    <w:p w:rsidR="00287508" w:rsidRPr="00287508" w:rsidRDefault="00287508" w:rsidP="00287508">
      <w:pPr>
        <w:tabs>
          <w:tab w:val="left" w:pos="851"/>
        </w:tabs>
        <w:spacing w:after="0"/>
        <w:ind w:left="851" w:hanging="851"/>
        <w:rPr>
          <w:rFonts w:ascii="Verdana" w:hAnsi="Verdana" w:cs="Times New Roman"/>
          <w:sz w:val="24"/>
          <w:szCs w:val="24"/>
        </w:rPr>
      </w:pPr>
    </w:p>
    <w:p w:rsidR="00CA4E4E" w:rsidRDefault="006771FC" w:rsidP="00B1460B">
      <w:pPr>
        <w:tabs>
          <w:tab w:val="left" w:pos="851"/>
        </w:tabs>
        <w:spacing w:after="0"/>
        <w:ind w:left="851" w:hanging="851"/>
        <w:rPr>
          <w:rFonts w:ascii="Verdana" w:hAnsi="Verdana" w:cs="Times New Roman"/>
          <w:sz w:val="24"/>
          <w:szCs w:val="24"/>
        </w:rPr>
      </w:pPr>
      <w:r>
        <w:rPr>
          <w:rFonts w:ascii="Verdana" w:hAnsi="Verdana" w:cs="Times New Roman"/>
          <w:b/>
          <w:sz w:val="24"/>
          <w:szCs w:val="24"/>
        </w:rPr>
        <w:t>408</w:t>
      </w:r>
      <w:r w:rsidR="001631ED">
        <w:rPr>
          <w:rFonts w:ascii="Verdana" w:hAnsi="Verdana" w:cs="Times New Roman"/>
          <w:b/>
          <w:sz w:val="24"/>
          <w:szCs w:val="24"/>
        </w:rPr>
        <w:t>.</w:t>
      </w:r>
      <w:r w:rsidR="00FB330B" w:rsidRPr="002269F7">
        <w:rPr>
          <w:rFonts w:ascii="Verdana" w:hAnsi="Verdana" w:cs="Times New Roman"/>
          <w:b/>
          <w:sz w:val="24"/>
          <w:szCs w:val="24"/>
        </w:rPr>
        <w:tab/>
      </w:r>
      <w:r w:rsidR="00CA4E4E" w:rsidRPr="005F14C1">
        <w:rPr>
          <w:rFonts w:ascii="Verdana" w:hAnsi="Verdana" w:cs="Times New Roman"/>
          <w:b/>
          <w:sz w:val="24"/>
          <w:szCs w:val="24"/>
          <w:u w:val="single"/>
        </w:rPr>
        <w:t>CONFIRMATION OF MINUTES</w:t>
      </w:r>
    </w:p>
    <w:p w:rsidR="00D211FF" w:rsidRPr="005A234B" w:rsidRDefault="00B1460B" w:rsidP="005A234B">
      <w:pPr>
        <w:tabs>
          <w:tab w:val="left" w:pos="851"/>
        </w:tabs>
        <w:spacing w:line="240" w:lineRule="auto"/>
        <w:ind w:left="851" w:hanging="851"/>
        <w:rPr>
          <w:rFonts w:ascii="Verdana" w:hAnsi="Verdana" w:cs="Times New Roman"/>
          <w:sz w:val="24"/>
          <w:szCs w:val="24"/>
        </w:rPr>
      </w:pPr>
      <w:r>
        <w:rPr>
          <w:rFonts w:ascii="Verdana" w:hAnsi="Verdana" w:cs="Times New Roman"/>
          <w:sz w:val="24"/>
          <w:szCs w:val="24"/>
        </w:rPr>
        <w:tab/>
      </w:r>
      <w:r w:rsidR="00FD1D7A" w:rsidRPr="005F14C1">
        <w:rPr>
          <w:rFonts w:ascii="Verdana" w:hAnsi="Verdana" w:cs="Times New Roman"/>
          <w:sz w:val="24"/>
          <w:szCs w:val="24"/>
        </w:rPr>
        <w:t>RESOLVED THAT</w:t>
      </w:r>
      <w:r w:rsidR="00BA3024" w:rsidRPr="00F5007C">
        <w:rPr>
          <w:rFonts w:ascii="Verdana" w:hAnsi="Verdana" w:cs="Times New Roman"/>
          <w:color w:val="000000" w:themeColor="text1"/>
          <w:sz w:val="24"/>
          <w:szCs w:val="24"/>
        </w:rPr>
        <w:t xml:space="preserve"> </w:t>
      </w:r>
      <w:r w:rsidR="00FD1D7A" w:rsidRPr="00F5007C">
        <w:rPr>
          <w:rFonts w:ascii="Verdana" w:hAnsi="Verdana" w:cs="Times New Roman"/>
          <w:color w:val="000000" w:themeColor="text1"/>
          <w:sz w:val="24"/>
          <w:szCs w:val="24"/>
        </w:rPr>
        <w:t xml:space="preserve">the </w:t>
      </w:r>
      <w:r w:rsidR="00FD1D7A" w:rsidRPr="005F14C1">
        <w:rPr>
          <w:rFonts w:ascii="Verdana" w:hAnsi="Verdana" w:cs="Times New Roman"/>
          <w:sz w:val="24"/>
          <w:szCs w:val="24"/>
        </w:rPr>
        <w:t>Minutes of the Meeting of</w:t>
      </w:r>
      <w:r w:rsidR="00FD1D7A">
        <w:rPr>
          <w:rFonts w:ascii="Verdana" w:hAnsi="Verdana" w:cs="Times New Roman"/>
          <w:sz w:val="24"/>
          <w:szCs w:val="24"/>
        </w:rPr>
        <w:t xml:space="preserve"> the</w:t>
      </w:r>
      <w:r w:rsidR="00FD1D7A" w:rsidRPr="005F14C1">
        <w:rPr>
          <w:rFonts w:ascii="Verdana" w:hAnsi="Verdana" w:cs="Times New Roman"/>
          <w:sz w:val="24"/>
          <w:szCs w:val="24"/>
        </w:rPr>
        <w:t xml:space="preserve"> </w:t>
      </w:r>
      <w:r w:rsidR="00CC215C">
        <w:rPr>
          <w:rFonts w:ascii="Verdana" w:hAnsi="Verdana" w:cs="Times New Roman"/>
          <w:sz w:val="24"/>
          <w:szCs w:val="24"/>
        </w:rPr>
        <w:t xml:space="preserve">Development Management &amp; Licensing </w:t>
      </w:r>
      <w:r w:rsidR="00D01727">
        <w:rPr>
          <w:rFonts w:ascii="Verdana" w:hAnsi="Verdana" w:cs="Times New Roman"/>
          <w:sz w:val="24"/>
          <w:szCs w:val="24"/>
        </w:rPr>
        <w:t xml:space="preserve">Committee held on </w:t>
      </w:r>
      <w:r w:rsidR="00666F66">
        <w:rPr>
          <w:rFonts w:ascii="Verdana" w:hAnsi="Verdana" w:cs="Times New Roman"/>
          <w:sz w:val="24"/>
          <w:szCs w:val="24"/>
        </w:rPr>
        <w:t xml:space="preserve">Tuesday </w:t>
      </w:r>
      <w:r w:rsidR="006771FC">
        <w:rPr>
          <w:rFonts w:ascii="Verdana" w:hAnsi="Verdana" w:cs="Times New Roman"/>
          <w:sz w:val="24"/>
          <w:szCs w:val="24"/>
        </w:rPr>
        <w:t>19</w:t>
      </w:r>
      <w:r w:rsidR="00666F66" w:rsidRPr="00666F66">
        <w:rPr>
          <w:rFonts w:ascii="Verdana" w:hAnsi="Verdana" w:cs="Times New Roman"/>
          <w:sz w:val="24"/>
          <w:szCs w:val="24"/>
          <w:vertAlign w:val="superscript"/>
        </w:rPr>
        <w:t>th</w:t>
      </w:r>
      <w:r w:rsidR="00666F66">
        <w:rPr>
          <w:rFonts w:ascii="Verdana" w:hAnsi="Verdana" w:cs="Times New Roman"/>
          <w:sz w:val="24"/>
          <w:szCs w:val="24"/>
        </w:rPr>
        <w:t xml:space="preserve"> </w:t>
      </w:r>
      <w:r w:rsidR="006771FC">
        <w:rPr>
          <w:rFonts w:ascii="Verdana" w:hAnsi="Verdana" w:cs="Times New Roman"/>
          <w:sz w:val="24"/>
          <w:szCs w:val="24"/>
        </w:rPr>
        <w:t>May</w:t>
      </w:r>
      <w:r w:rsidR="005A234B">
        <w:rPr>
          <w:rFonts w:ascii="Verdana" w:hAnsi="Verdana" w:cs="Times New Roman"/>
          <w:sz w:val="24"/>
          <w:szCs w:val="24"/>
        </w:rPr>
        <w:t xml:space="preserve">, 2020 </w:t>
      </w:r>
      <w:r w:rsidR="00FD1D7A" w:rsidRPr="005F14C1">
        <w:rPr>
          <w:rFonts w:ascii="Verdana" w:hAnsi="Verdana" w:cs="Times New Roman"/>
          <w:sz w:val="24"/>
          <w:szCs w:val="24"/>
        </w:rPr>
        <w:t xml:space="preserve">be confirmed as a correct record and </w:t>
      </w:r>
      <w:r w:rsidR="004136AA">
        <w:rPr>
          <w:rFonts w:ascii="Verdana" w:hAnsi="Verdana" w:cs="Times New Roman"/>
          <w:sz w:val="24"/>
          <w:szCs w:val="24"/>
        </w:rPr>
        <w:t xml:space="preserve">will be </w:t>
      </w:r>
      <w:r w:rsidR="00FD1D7A" w:rsidRPr="005F14C1">
        <w:rPr>
          <w:rFonts w:ascii="Verdana" w:hAnsi="Verdana" w:cs="Times New Roman"/>
          <w:sz w:val="24"/>
          <w:szCs w:val="24"/>
        </w:rPr>
        <w:t>signed by the</w:t>
      </w:r>
      <w:r w:rsidR="001316C7">
        <w:rPr>
          <w:rFonts w:ascii="Verdana" w:hAnsi="Verdana" w:cs="Times New Roman"/>
          <w:sz w:val="24"/>
          <w:szCs w:val="24"/>
        </w:rPr>
        <w:t xml:space="preserve"> </w:t>
      </w:r>
      <w:r w:rsidR="00EC77B4">
        <w:rPr>
          <w:rFonts w:ascii="Verdana" w:hAnsi="Verdana" w:cs="Times New Roman"/>
          <w:sz w:val="24"/>
          <w:szCs w:val="24"/>
        </w:rPr>
        <w:t>Chairman</w:t>
      </w:r>
      <w:r w:rsidR="00952742">
        <w:rPr>
          <w:rFonts w:ascii="Verdana" w:hAnsi="Verdana" w:cs="Times New Roman"/>
          <w:sz w:val="24"/>
          <w:szCs w:val="24"/>
        </w:rPr>
        <w:t xml:space="preserve"> </w:t>
      </w:r>
      <w:r w:rsidR="004136AA">
        <w:rPr>
          <w:rFonts w:ascii="Verdana" w:hAnsi="Verdana" w:cs="Times New Roman"/>
          <w:sz w:val="24"/>
          <w:szCs w:val="24"/>
        </w:rPr>
        <w:t xml:space="preserve">at a later date </w:t>
      </w:r>
      <w:r w:rsidR="00952742">
        <w:rPr>
          <w:rFonts w:ascii="Verdana" w:hAnsi="Verdana" w:cs="Times New Roman"/>
          <w:sz w:val="24"/>
          <w:szCs w:val="24"/>
        </w:rPr>
        <w:t>(Appendix 1)</w:t>
      </w:r>
      <w:r w:rsidR="005635F5">
        <w:rPr>
          <w:rFonts w:ascii="Verdana" w:hAnsi="Verdana" w:cs="Times New Roman"/>
          <w:sz w:val="24"/>
          <w:szCs w:val="24"/>
        </w:rPr>
        <w:t>.</w:t>
      </w:r>
    </w:p>
    <w:p w:rsidR="00FB330B" w:rsidRPr="001726B3" w:rsidRDefault="006771FC" w:rsidP="00FB330B">
      <w:pPr>
        <w:tabs>
          <w:tab w:val="left" w:pos="851"/>
        </w:tabs>
        <w:spacing w:after="0"/>
        <w:ind w:left="851" w:hanging="851"/>
        <w:rPr>
          <w:rFonts w:ascii="Verdana" w:hAnsi="Verdana" w:cs="Times New Roman"/>
          <w:b/>
          <w:sz w:val="24"/>
          <w:szCs w:val="24"/>
        </w:rPr>
      </w:pPr>
      <w:r>
        <w:rPr>
          <w:rFonts w:ascii="Verdana" w:hAnsi="Verdana" w:cs="Times New Roman"/>
          <w:b/>
          <w:sz w:val="24"/>
          <w:szCs w:val="24"/>
        </w:rPr>
        <w:t>409</w:t>
      </w:r>
      <w:r w:rsidR="00FD41E5" w:rsidRPr="00FD41E5">
        <w:rPr>
          <w:rFonts w:ascii="Verdana" w:hAnsi="Verdana" w:cs="Times New Roman"/>
          <w:b/>
          <w:sz w:val="24"/>
          <w:szCs w:val="24"/>
        </w:rPr>
        <w:t>.</w:t>
      </w:r>
      <w:r w:rsidR="00CA4E4E" w:rsidRPr="00CA4E4E">
        <w:rPr>
          <w:rFonts w:ascii="Verdana" w:hAnsi="Verdana" w:cs="Times New Roman"/>
          <w:b/>
          <w:sz w:val="24"/>
          <w:szCs w:val="24"/>
        </w:rPr>
        <w:tab/>
      </w:r>
      <w:r w:rsidR="00FB330B" w:rsidRPr="002269F7">
        <w:rPr>
          <w:rFonts w:ascii="Verdana" w:hAnsi="Verdana" w:cs="Times New Roman"/>
          <w:b/>
          <w:sz w:val="24"/>
          <w:szCs w:val="24"/>
          <w:u w:val="single"/>
        </w:rPr>
        <w:t>DECLARATIONS OF INTEREST</w:t>
      </w:r>
    </w:p>
    <w:p w:rsidR="004A1F45" w:rsidRPr="009E4092" w:rsidRDefault="005A234B" w:rsidP="009E4092">
      <w:pPr>
        <w:pStyle w:val="BodyTextIndent"/>
        <w:spacing w:after="0"/>
        <w:ind w:left="851"/>
        <w:rPr>
          <w:rFonts w:ascii="Verdana" w:hAnsi="Verdana"/>
          <w:color w:val="FF0000"/>
          <w:szCs w:val="24"/>
        </w:rPr>
      </w:pPr>
      <w:r>
        <w:rPr>
          <w:rFonts w:ascii="Verdana" w:hAnsi="Verdana"/>
          <w:szCs w:val="24"/>
        </w:rPr>
        <w:t>T</w:t>
      </w:r>
      <w:r w:rsidR="00CC5371" w:rsidRPr="000D7586">
        <w:rPr>
          <w:rFonts w:ascii="Verdana" w:hAnsi="Verdana"/>
          <w:szCs w:val="24"/>
        </w:rPr>
        <w:t>he</w:t>
      </w:r>
      <w:r w:rsidR="006771FC">
        <w:rPr>
          <w:rFonts w:ascii="Verdana" w:hAnsi="Verdana"/>
          <w:szCs w:val="24"/>
        </w:rPr>
        <w:t xml:space="preserve">re were no </w:t>
      </w:r>
      <w:r w:rsidR="00CC5371" w:rsidRPr="00FD3078">
        <w:rPr>
          <w:rFonts w:ascii="Verdana" w:hAnsi="Verdana"/>
          <w:color w:val="000000" w:themeColor="text1"/>
          <w:szCs w:val="24"/>
        </w:rPr>
        <w:t>Declaration</w:t>
      </w:r>
      <w:r w:rsidR="00557D82" w:rsidRPr="00FD3078">
        <w:rPr>
          <w:rFonts w:ascii="Verdana" w:hAnsi="Verdana"/>
          <w:color w:val="000000" w:themeColor="text1"/>
          <w:szCs w:val="24"/>
        </w:rPr>
        <w:t>s</w:t>
      </w:r>
      <w:r w:rsidR="00CC5371" w:rsidRPr="00FD3078">
        <w:rPr>
          <w:rFonts w:ascii="Verdana" w:hAnsi="Verdana"/>
          <w:color w:val="000000" w:themeColor="text1"/>
          <w:szCs w:val="24"/>
        </w:rPr>
        <w:t xml:space="preserve"> of Interest</w:t>
      </w:r>
      <w:r w:rsidR="00557D82" w:rsidRPr="00FD3078">
        <w:rPr>
          <w:rFonts w:ascii="Verdana" w:hAnsi="Verdana"/>
          <w:color w:val="000000" w:themeColor="text1"/>
          <w:szCs w:val="24"/>
        </w:rPr>
        <w:t xml:space="preserve"> </w:t>
      </w:r>
      <w:r w:rsidR="00666F66">
        <w:rPr>
          <w:rFonts w:ascii="Verdana" w:hAnsi="Verdana"/>
          <w:color w:val="000000" w:themeColor="text1"/>
          <w:szCs w:val="24"/>
        </w:rPr>
        <w:t>made</w:t>
      </w:r>
      <w:r w:rsidR="006771FC" w:rsidRPr="006771FC">
        <w:rPr>
          <w:rFonts w:ascii="Verdana" w:hAnsi="Verdana"/>
          <w:szCs w:val="24"/>
        </w:rPr>
        <w:t>.</w:t>
      </w:r>
    </w:p>
    <w:p w:rsidR="00556A47" w:rsidRPr="00666F66" w:rsidRDefault="00556A47" w:rsidP="00666F66">
      <w:pPr>
        <w:pStyle w:val="BodyTextIndent"/>
        <w:spacing w:after="0"/>
        <w:rPr>
          <w:rFonts w:ascii="Verdana" w:hAnsi="Verdana"/>
          <w:szCs w:val="24"/>
        </w:rPr>
      </w:pPr>
    </w:p>
    <w:p w:rsidR="00AF40F7" w:rsidRPr="00DF2BA4" w:rsidRDefault="009E4092" w:rsidP="00021377">
      <w:pPr>
        <w:tabs>
          <w:tab w:val="left" w:pos="851"/>
        </w:tabs>
        <w:spacing w:after="0"/>
        <w:ind w:left="851" w:hanging="851"/>
        <w:jc w:val="both"/>
        <w:rPr>
          <w:rFonts w:ascii="Verdana" w:hAnsi="Verdana" w:cs="Times New Roman"/>
          <w:b/>
          <w:color w:val="000000" w:themeColor="text1"/>
          <w:sz w:val="24"/>
          <w:szCs w:val="24"/>
          <w:u w:val="single"/>
        </w:rPr>
      </w:pPr>
      <w:r>
        <w:rPr>
          <w:rFonts w:ascii="Verdana" w:hAnsi="Verdana" w:cs="Times New Roman"/>
          <w:b/>
          <w:sz w:val="24"/>
          <w:szCs w:val="24"/>
        </w:rPr>
        <w:t>410</w:t>
      </w:r>
      <w:r w:rsidR="00FD41E5" w:rsidRPr="00FD41E5">
        <w:rPr>
          <w:rFonts w:ascii="Verdana" w:hAnsi="Verdana" w:cs="Times New Roman"/>
          <w:b/>
          <w:sz w:val="24"/>
          <w:szCs w:val="24"/>
        </w:rPr>
        <w:t>.</w:t>
      </w:r>
      <w:r w:rsidR="00C96609">
        <w:rPr>
          <w:rFonts w:ascii="Verdana" w:hAnsi="Verdana" w:cs="Times New Roman"/>
          <w:sz w:val="24"/>
          <w:szCs w:val="24"/>
        </w:rPr>
        <w:tab/>
      </w:r>
      <w:r w:rsidR="002269F7" w:rsidRPr="00DF2BA4">
        <w:rPr>
          <w:rFonts w:ascii="Verdana" w:hAnsi="Verdana" w:cs="Times New Roman"/>
          <w:b/>
          <w:sz w:val="24"/>
          <w:szCs w:val="24"/>
          <w:u w:val="single"/>
        </w:rPr>
        <w:t>DARTMOOR NATIONAL PARK</w:t>
      </w:r>
      <w:r w:rsidR="00EE10E5" w:rsidRPr="00DF2BA4">
        <w:rPr>
          <w:rFonts w:ascii="Verdana" w:hAnsi="Verdana" w:cs="Times New Roman"/>
          <w:b/>
          <w:sz w:val="24"/>
          <w:szCs w:val="24"/>
          <w:u w:val="single"/>
        </w:rPr>
        <w:t xml:space="preserve"> AUTHORITY</w:t>
      </w:r>
      <w:r w:rsidR="00AA3527" w:rsidRPr="00DF2BA4">
        <w:rPr>
          <w:rFonts w:ascii="Verdana" w:hAnsi="Verdana" w:cs="Times New Roman"/>
          <w:b/>
          <w:sz w:val="24"/>
          <w:szCs w:val="24"/>
          <w:u w:val="single"/>
        </w:rPr>
        <w:t xml:space="preserve"> (</w:t>
      </w:r>
      <w:r w:rsidR="00AA3527" w:rsidRPr="00DF2BA4">
        <w:rPr>
          <w:rFonts w:ascii="Verdana" w:hAnsi="Verdana" w:cs="Times New Roman"/>
          <w:b/>
          <w:color w:val="000000" w:themeColor="text1"/>
          <w:sz w:val="24"/>
          <w:szCs w:val="24"/>
          <w:u w:val="single"/>
        </w:rPr>
        <w:t>DNPA)</w:t>
      </w:r>
    </w:p>
    <w:p w:rsidR="008F6899" w:rsidRPr="00BF23A5" w:rsidRDefault="00113C31" w:rsidP="00113C31">
      <w:pPr>
        <w:pStyle w:val="Header"/>
        <w:tabs>
          <w:tab w:val="clear" w:pos="4513"/>
          <w:tab w:val="clear" w:pos="9026"/>
        </w:tabs>
        <w:jc w:val="both"/>
        <w:rPr>
          <w:rFonts w:ascii="Verdana" w:hAnsi="Verdana"/>
          <w:sz w:val="24"/>
          <w:szCs w:val="24"/>
        </w:rPr>
      </w:pPr>
      <w:r>
        <w:rPr>
          <w:rFonts w:ascii="Verdana" w:hAnsi="Verdana"/>
          <w:sz w:val="24"/>
          <w:szCs w:val="24"/>
        </w:rPr>
        <w:t xml:space="preserve">          No items received.</w:t>
      </w:r>
    </w:p>
    <w:p w:rsidR="00150D9F" w:rsidRPr="00666F66" w:rsidRDefault="00150D9F" w:rsidP="001316C7">
      <w:pPr>
        <w:tabs>
          <w:tab w:val="left" w:pos="851"/>
        </w:tabs>
        <w:spacing w:after="0"/>
        <w:jc w:val="both"/>
        <w:rPr>
          <w:rFonts w:ascii="Verdana" w:hAnsi="Verdana" w:cs="Times New Roman"/>
          <w:sz w:val="24"/>
          <w:szCs w:val="24"/>
        </w:rPr>
      </w:pPr>
    </w:p>
    <w:p w:rsidR="002816CE" w:rsidRDefault="009E4092" w:rsidP="002816CE">
      <w:pPr>
        <w:tabs>
          <w:tab w:val="left" w:pos="851"/>
        </w:tabs>
        <w:spacing w:after="0" w:line="240" w:lineRule="auto"/>
        <w:rPr>
          <w:rFonts w:ascii="Verdana" w:hAnsi="Verdana" w:cs="Times New Roman"/>
          <w:b/>
          <w:sz w:val="24"/>
          <w:szCs w:val="24"/>
          <w:u w:val="single"/>
        </w:rPr>
      </w:pPr>
      <w:r>
        <w:rPr>
          <w:rFonts w:ascii="Verdana" w:hAnsi="Verdana" w:cs="Times New Roman"/>
          <w:b/>
          <w:color w:val="000000" w:themeColor="text1"/>
          <w:sz w:val="24"/>
          <w:szCs w:val="24"/>
        </w:rPr>
        <w:t>411</w:t>
      </w:r>
      <w:r w:rsidR="0071435B">
        <w:rPr>
          <w:rFonts w:ascii="Verdana" w:hAnsi="Verdana" w:cs="Times New Roman"/>
          <w:b/>
          <w:color w:val="000000" w:themeColor="text1"/>
          <w:sz w:val="24"/>
          <w:szCs w:val="24"/>
        </w:rPr>
        <w:t>.</w:t>
      </w:r>
      <w:r w:rsidR="00557D82" w:rsidRPr="00FD3078">
        <w:rPr>
          <w:rFonts w:ascii="Verdana" w:hAnsi="Verdana" w:cs="Times New Roman"/>
          <w:b/>
          <w:color w:val="000000" w:themeColor="text1"/>
          <w:sz w:val="24"/>
          <w:szCs w:val="24"/>
        </w:rPr>
        <w:t xml:space="preserve"> </w:t>
      </w:r>
      <w:r w:rsidR="00D458F6" w:rsidRPr="00590092">
        <w:rPr>
          <w:rFonts w:ascii="Verdana" w:hAnsi="Verdana" w:cs="Times New Roman"/>
          <w:sz w:val="24"/>
          <w:szCs w:val="24"/>
        </w:rPr>
        <w:tab/>
      </w:r>
      <w:r w:rsidR="002269F7" w:rsidRPr="00590092">
        <w:rPr>
          <w:rFonts w:ascii="Verdana" w:hAnsi="Verdana" w:cs="Times New Roman"/>
          <w:b/>
          <w:sz w:val="24"/>
          <w:szCs w:val="24"/>
          <w:u w:val="single"/>
        </w:rPr>
        <w:t>TOWN</w:t>
      </w:r>
      <w:r w:rsidR="00485D6A" w:rsidRPr="00590092">
        <w:rPr>
          <w:rFonts w:ascii="Verdana" w:hAnsi="Verdana" w:cs="Times New Roman"/>
          <w:b/>
          <w:sz w:val="24"/>
          <w:szCs w:val="24"/>
          <w:u w:val="single"/>
        </w:rPr>
        <w:t xml:space="preserve"> PLANNING</w:t>
      </w:r>
      <w:r w:rsidR="002269F7" w:rsidRPr="00590092">
        <w:rPr>
          <w:rFonts w:ascii="Verdana" w:hAnsi="Verdana" w:cs="Times New Roman"/>
          <w:b/>
          <w:sz w:val="24"/>
          <w:szCs w:val="24"/>
          <w:u w:val="single"/>
        </w:rPr>
        <w:t xml:space="preserve"> ISSUES</w:t>
      </w:r>
    </w:p>
    <w:p w:rsidR="009E4092" w:rsidRDefault="00113C31" w:rsidP="009E4092">
      <w:pPr>
        <w:pStyle w:val="ListParagraph"/>
        <w:numPr>
          <w:ilvl w:val="3"/>
          <w:numId w:val="2"/>
        </w:numPr>
        <w:spacing w:after="0" w:line="240" w:lineRule="auto"/>
        <w:contextualSpacing w:val="0"/>
        <w:rPr>
          <w:rFonts w:ascii="Verdana" w:hAnsi="Verdana"/>
        </w:rPr>
      </w:pPr>
      <w:r w:rsidRPr="00836C71">
        <w:rPr>
          <w:rFonts w:ascii="Verdana" w:hAnsi="Verdana"/>
          <w:color w:val="000000" w:themeColor="text1"/>
          <w:sz w:val="24"/>
          <w:szCs w:val="24"/>
          <w:u w:val="single"/>
        </w:rPr>
        <w:t>For information only</w:t>
      </w:r>
      <w:r w:rsidRPr="00836C71">
        <w:rPr>
          <w:rFonts w:ascii="Verdana" w:hAnsi="Verdana"/>
          <w:color w:val="000000" w:themeColor="text1"/>
          <w:sz w:val="24"/>
          <w:szCs w:val="24"/>
        </w:rPr>
        <w:t xml:space="preserve"> – </w:t>
      </w:r>
      <w:r w:rsidR="009E4092" w:rsidRPr="001003BE">
        <w:rPr>
          <w:rFonts w:ascii="Verdana" w:hAnsi="Verdana"/>
        </w:rPr>
        <w:t xml:space="preserve">an application </w:t>
      </w:r>
      <w:r w:rsidR="009E4092">
        <w:rPr>
          <w:rFonts w:ascii="Verdana" w:hAnsi="Verdana"/>
        </w:rPr>
        <w:t>had previously been received for a new premises licence for</w:t>
      </w:r>
      <w:r w:rsidR="009E4092" w:rsidRPr="001003BE">
        <w:rPr>
          <w:rFonts w:ascii="Verdana" w:hAnsi="Verdana"/>
        </w:rPr>
        <w:t xml:space="preserve"> </w:t>
      </w:r>
      <w:proofErr w:type="spellStart"/>
      <w:r w:rsidR="009E4092" w:rsidRPr="001003BE">
        <w:rPr>
          <w:rFonts w:ascii="Verdana" w:hAnsi="Verdana"/>
        </w:rPr>
        <w:t>Rockmount</w:t>
      </w:r>
      <w:proofErr w:type="spellEnd"/>
      <w:r w:rsidR="009E4092" w:rsidRPr="001003BE">
        <w:rPr>
          <w:rFonts w:ascii="Verdana" w:hAnsi="Verdana"/>
        </w:rPr>
        <w:t xml:space="preserve"> Townhouse Ltd for </w:t>
      </w:r>
      <w:proofErr w:type="spellStart"/>
      <w:r w:rsidR="009E4092" w:rsidRPr="001003BE">
        <w:rPr>
          <w:rFonts w:ascii="Verdana" w:hAnsi="Verdana"/>
        </w:rPr>
        <w:t>Rockmount</w:t>
      </w:r>
      <w:proofErr w:type="spellEnd"/>
      <w:r w:rsidR="009E4092" w:rsidRPr="001003BE">
        <w:rPr>
          <w:rFonts w:ascii="Verdana" w:hAnsi="Verdana"/>
        </w:rPr>
        <w:t>, Drake Road, Tavistock, PL19 0AX</w:t>
      </w:r>
      <w:r w:rsidR="009E4092">
        <w:rPr>
          <w:rFonts w:ascii="Verdana" w:hAnsi="Verdana"/>
        </w:rPr>
        <w:t xml:space="preserve"> (Minute No. 384c refers) and was considered at the DM&amp;L Meeting on 19</w:t>
      </w:r>
      <w:r w:rsidR="009E4092" w:rsidRPr="00043440">
        <w:rPr>
          <w:rFonts w:ascii="Verdana" w:hAnsi="Verdana"/>
          <w:vertAlign w:val="superscript"/>
        </w:rPr>
        <w:t>th</w:t>
      </w:r>
      <w:r w:rsidR="009E4092">
        <w:rPr>
          <w:rFonts w:ascii="Verdana" w:hAnsi="Verdana"/>
        </w:rPr>
        <w:t xml:space="preserve"> May, 2020. </w:t>
      </w:r>
    </w:p>
    <w:p w:rsidR="009E4092" w:rsidRDefault="009E4092" w:rsidP="009E4092">
      <w:pPr>
        <w:pStyle w:val="ListParagraph"/>
        <w:spacing w:after="0" w:line="240" w:lineRule="auto"/>
        <w:ind w:left="1070"/>
        <w:contextualSpacing w:val="0"/>
        <w:rPr>
          <w:rFonts w:ascii="Verdana" w:hAnsi="Verdana"/>
        </w:rPr>
      </w:pPr>
    </w:p>
    <w:p w:rsidR="009E4092" w:rsidRPr="009E4092" w:rsidRDefault="009E4092" w:rsidP="009E4092">
      <w:pPr>
        <w:pStyle w:val="ListParagraph"/>
        <w:spacing w:after="0" w:line="240" w:lineRule="auto"/>
        <w:ind w:left="1070"/>
        <w:contextualSpacing w:val="0"/>
        <w:rPr>
          <w:rFonts w:ascii="Verdana" w:hAnsi="Verdana"/>
        </w:rPr>
      </w:pPr>
      <w:r w:rsidRPr="009E4092">
        <w:rPr>
          <w:rFonts w:ascii="Verdana" w:hAnsi="Verdana"/>
        </w:rPr>
        <w:t>I</w:t>
      </w:r>
      <w:r w:rsidRPr="009E4092">
        <w:rPr>
          <w:rFonts w:ascii="Verdana" w:hAnsi="Verdana"/>
          <w:color w:val="000000" w:themeColor="text1"/>
          <w:sz w:val="24"/>
          <w:szCs w:val="24"/>
        </w:rPr>
        <w:t>t was reported that the Committee’s original response to this application had been rejected by the Local Licen</w:t>
      </w:r>
      <w:r>
        <w:rPr>
          <w:rFonts w:ascii="Verdana" w:hAnsi="Verdana"/>
          <w:color w:val="000000" w:themeColor="text1"/>
          <w:sz w:val="24"/>
          <w:szCs w:val="24"/>
        </w:rPr>
        <w:t>c</w:t>
      </w:r>
      <w:r w:rsidRPr="009E4092">
        <w:rPr>
          <w:rFonts w:ascii="Verdana" w:hAnsi="Verdana"/>
          <w:color w:val="000000" w:themeColor="text1"/>
          <w:sz w:val="24"/>
          <w:szCs w:val="24"/>
        </w:rPr>
        <w:t>ing Authority</w:t>
      </w:r>
      <w:r>
        <w:rPr>
          <w:rFonts w:ascii="Verdana" w:hAnsi="Verdana"/>
          <w:color w:val="000000" w:themeColor="text1"/>
          <w:sz w:val="24"/>
          <w:szCs w:val="24"/>
        </w:rPr>
        <w:t xml:space="preserve">, as </w:t>
      </w:r>
      <w:r>
        <w:rPr>
          <w:rFonts w:ascii="Verdana" w:hAnsi="Verdana"/>
          <w:color w:val="000000" w:themeColor="text1"/>
          <w:sz w:val="24"/>
          <w:szCs w:val="24"/>
        </w:rPr>
        <w:lastRenderedPageBreak/>
        <w:t xml:space="preserve">it did not comply with </w:t>
      </w:r>
      <w:r w:rsidRPr="009E4092">
        <w:rPr>
          <w:rFonts w:ascii="Verdana" w:hAnsi="Verdana"/>
          <w:color w:val="000000" w:themeColor="text1"/>
          <w:sz w:val="24"/>
          <w:szCs w:val="24"/>
        </w:rPr>
        <w:t>any of the four tests for a Licen</w:t>
      </w:r>
      <w:r>
        <w:rPr>
          <w:rFonts w:ascii="Verdana" w:hAnsi="Verdana"/>
          <w:color w:val="000000" w:themeColor="text1"/>
          <w:sz w:val="24"/>
          <w:szCs w:val="24"/>
        </w:rPr>
        <w:t>c</w:t>
      </w:r>
      <w:r w:rsidRPr="009E4092">
        <w:rPr>
          <w:rFonts w:ascii="Verdana" w:hAnsi="Verdana"/>
          <w:color w:val="000000" w:themeColor="text1"/>
          <w:sz w:val="24"/>
          <w:szCs w:val="24"/>
        </w:rPr>
        <w:t>e to be refused.</w:t>
      </w:r>
      <w:r w:rsidRPr="009E4092">
        <w:rPr>
          <w:rFonts w:ascii="Verdana" w:hAnsi="Verdana"/>
          <w:szCs w:val="24"/>
        </w:rPr>
        <w:tab/>
      </w:r>
    </w:p>
    <w:p w:rsidR="009E4092" w:rsidRDefault="009E4092" w:rsidP="009E4092">
      <w:pPr>
        <w:pStyle w:val="ListParagraph"/>
        <w:spacing w:line="240" w:lineRule="auto"/>
        <w:ind w:left="1070"/>
        <w:rPr>
          <w:rFonts w:ascii="Verdana" w:hAnsi="Verdana"/>
          <w:sz w:val="24"/>
          <w:szCs w:val="24"/>
        </w:rPr>
      </w:pPr>
    </w:p>
    <w:p w:rsidR="009E4092" w:rsidRPr="009E4092" w:rsidRDefault="009E4092" w:rsidP="009E4092">
      <w:pPr>
        <w:pStyle w:val="ListParagraph"/>
        <w:spacing w:line="240" w:lineRule="auto"/>
        <w:ind w:left="1070"/>
        <w:rPr>
          <w:rFonts w:ascii="Verdana" w:hAnsi="Verdana"/>
          <w:sz w:val="24"/>
          <w:szCs w:val="24"/>
        </w:rPr>
      </w:pPr>
      <w:r>
        <w:rPr>
          <w:rFonts w:ascii="Verdana" w:hAnsi="Verdana"/>
          <w:sz w:val="24"/>
          <w:szCs w:val="24"/>
        </w:rPr>
        <w:t>The Committee</w:t>
      </w:r>
      <w:r w:rsidR="00BC7E05">
        <w:rPr>
          <w:rFonts w:ascii="Verdana" w:hAnsi="Verdana"/>
          <w:sz w:val="24"/>
          <w:szCs w:val="24"/>
        </w:rPr>
        <w:t xml:space="preserve">’s revised response, as below, </w:t>
      </w:r>
      <w:r>
        <w:rPr>
          <w:rFonts w:ascii="Verdana" w:hAnsi="Verdana"/>
          <w:sz w:val="24"/>
          <w:szCs w:val="24"/>
        </w:rPr>
        <w:t>was accepted;</w:t>
      </w:r>
    </w:p>
    <w:p w:rsidR="009E4092" w:rsidRPr="009E4092" w:rsidRDefault="009E4092" w:rsidP="009E4092">
      <w:pPr>
        <w:spacing w:after="0" w:line="240" w:lineRule="auto"/>
        <w:ind w:left="1070"/>
        <w:rPr>
          <w:rFonts w:ascii="Verdana" w:hAnsi="Verdana"/>
          <w:sz w:val="24"/>
          <w:szCs w:val="24"/>
        </w:rPr>
      </w:pPr>
      <w:r w:rsidRPr="009E4092">
        <w:rPr>
          <w:rFonts w:ascii="Verdana" w:hAnsi="Verdana"/>
          <w:sz w:val="24"/>
          <w:szCs w:val="24"/>
        </w:rPr>
        <w:t>‘Tavistock Town Council supports the granting of a table and bar licence for residents and a table licence for non-residents dining in the premises, however we are opposed to the licensing of a public bar for non-residents and off licence sales on the grounds of public safety.</w:t>
      </w:r>
      <w:r w:rsidRPr="009E4092">
        <w:rPr>
          <w:rStyle w:val="apple-converted-space"/>
          <w:rFonts w:ascii="Verdana" w:hAnsi="Verdana"/>
          <w:sz w:val="24"/>
          <w:szCs w:val="24"/>
        </w:rPr>
        <w:t> </w:t>
      </w:r>
    </w:p>
    <w:p w:rsidR="009E4092" w:rsidRPr="009E4092" w:rsidRDefault="009E4092" w:rsidP="009E4092">
      <w:pPr>
        <w:spacing w:line="240" w:lineRule="auto"/>
        <w:rPr>
          <w:rFonts w:ascii="Verdana" w:hAnsi="Verdana"/>
          <w:sz w:val="24"/>
          <w:szCs w:val="24"/>
        </w:rPr>
      </w:pPr>
      <w:r w:rsidRPr="009E4092">
        <w:rPr>
          <w:rFonts w:ascii="Verdana" w:hAnsi="Verdana"/>
          <w:sz w:val="24"/>
          <w:szCs w:val="24"/>
        </w:rPr>
        <w:t> </w:t>
      </w:r>
    </w:p>
    <w:p w:rsidR="009E4092" w:rsidRPr="009E4092" w:rsidRDefault="009E4092" w:rsidP="009E4092">
      <w:pPr>
        <w:spacing w:line="240" w:lineRule="auto"/>
        <w:ind w:left="1070"/>
        <w:rPr>
          <w:rFonts w:ascii="Verdana" w:hAnsi="Verdana"/>
          <w:sz w:val="24"/>
          <w:szCs w:val="24"/>
        </w:rPr>
      </w:pPr>
      <w:r w:rsidRPr="009E4092">
        <w:rPr>
          <w:rFonts w:ascii="Verdana" w:hAnsi="Verdana"/>
          <w:sz w:val="24"/>
          <w:szCs w:val="24"/>
        </w:rPr>
        <w:t>The premises are located on a bend on a busy road leading out of the centre. On-site parking is very limited and would be used by residents. Poor visibility due to the bend and the absence of a footpath on the premises’ side of the road makes manoeuvring vehicles in and out of the parking and crossing the road by pedestrians, especially in the dark, dangerous for non-residents using the bar and off-licence sales’.</w:t>
      </w:r>
    </w:p>
    <w:p w:rsidR="00BC7E05" w:rsidRDefault="009E4092" w:rsidP="00BC7E05">
      <w:pPr>
        <w:pStyle w:val="Header"/>
        <w:tabs>
          <w:tab w:val="clear" w:pos="4513"/>
          <w:tab w:val="clear" w:pos="9026"/>
          <w:tab w:val="right" w:pos="8640"/>
        </w:tabs>
        <w:ind w:left="993" w:hanging="851"/>
        <w:jc w:val="both"/>
        <w:rPr>
          <w:rFonts w:ascii="Verdana" w:hAnsi="Verdana"/>
          <w:b/>
          <w:color w:val="000000" w:themeColor="text1"/>
          <w:sz w:val="24"/>
          <w:szCs w:val="24"/>
        </w:rPr>
      </w:pPr>
      <w:r>
        <w:rPr>
          <w:rFonts w:ascii="Verdana" w:hAnsi="Verdana"/>
          <w:color w:val="000000" w:themeColor="text1"/>
          <w:sz w:val="24"/>
          <w:szCs w:val="24"/>
        </w:rPr>
        <w:t xml:space="preserve">           It was also reported that a table licence</w:t>
      </w:r>
      <w:r w:rsidR="00BC7E05">
        <w:rPr>
          <w:rFonts w:ascii="Verdana" w:hAnsi="Verdana"/>
          <w:color w:val="000000" w:themeColor="text1"/>
          <w:sz w:val="24"/>
          <w:szCs w:val="24"/>
        </w:rPr>
        <w:t xml:space="preserve"> for residents had subsequently been granted, together with a licence for bona fide guests of residents.  Members of the public would be unable to purchase off-sales. </w:t>
      </w:r>
      <w:r w:rsidR="00BC7E05">
        <w:rPr>
          <w:rFonts w:ascii="Verdana" w:hAnsi="Verdana"/>
          <w:b/>
          <w:color w:val="000000" w:themeColor="text1"/>
          <w:sz w:val="24"/>
          <w:szCs w:val="24"/>
        </w:rPr>
        <w:t>Noted</w:t>
      </w:r>
    </w:p>
    <w:p w:rsidR="000D7586" w:rsidRPr="009E4092" w:rsidRDefault="00BC7E05" w:rsidP="00BC7E05">
      <w:pPr>
        <w:pStyle w:val="Header"/>
        <w:tabs>
          <w:tab w:val="clear" w:pos="4513"/>
          <w:tab w:val="clear" w:pos="9026"/>
          <w:tab w:val="right" w:pos="8640"/>
        </w:tabs>
        <w:ind w:left="993" w:hanging="851"/>
        <w:jc w:val="both"/>
        <w:rPr>
          <w:rFonts w:ascii="Verdana" w:hAnsi="Verdana"/>
          <w:color w:val="000000" w:themeColor="text1"/>
          <w:sz w:val="24"/>
          <w:szCs w:val="24"/>
        </w:rPr>
      </w:pPr>
      <w:r>
        <w:rPr>
          <w:rFonts w:ascii="Verdana" w:hAnsi="Verdana"/>
          <w:color w:val="000000" w:themeColor="text1"/>
          <w:sz w:val="24"/>
          <w:szCs w:val="24"/>
        </w:rPr>
        <w:t xml:space="preserve"> </w:t>
      </w:r>
    </w:p>
    <w:p w:rsidR="00400497" w:rsidRPr="00836C71" w:rsidRDefault="00E52A74" w:rsidP="00590092">
      <w:pPr>
        <w:pStyle w:val="Header"/>
        <w:ind w:left="851" w:hanging="851"/>
        <w:rPr>
          <w:rFonts w:ascii="Verdana" w:hAnsi="Verdana" w:cs="Times New Roman"/>
          <w:b/>
          <w:sz w:val="24"/>
          <w:szCs w:val="24"/>
          <w:u w:val="single"/>
        </w:rPr>
      </w:pPr>
      <w:r>
        <w:rPr>
          <w:rFonts w:ascii="Verdana" w:hAnsi="Verdana" w:cs="Times New Roman"/>
          <w:b/>
          <w:sz w:val="24"/>
          <w:szCs w:val="24"/>
        </w:rPr>
        <w:t>412</w:t>
      </w:r>
      <w:r w:rsidR="00FD41E5" w:rsidRPr="00836C71">
        <w:rPr>
          <w:rFonts w:ascii="Verdana" w:hAnsi="Verdana" w:cs="Times New Roman"/>
          <w:b/>
          <w:sz w:val="24"/>
          <w:szCs w:val="24"/>
        </w:rPr>
        <w:t>.</w:t>
      </w:r>
      <w:r w:rsidR="00021377" w:rsidRPr="00836C71">
        <w:rPr>
          <w:rFonts w:ascii="Verdana" w:hAnsi="Verdana" w:cs="Times New Roman"/>
          <w:b/>
          <w:sz w:val="24"/>
          <w:szCs w:val="24"/>
        </w:rPr>
        <w:tab/>
      </w:r>
      <w:r w:rsidR="002269F7" w:rsidRPr="00836C71">
        <w:rPr>
          <w:rFonts w:ascii="Verdana" w:hAnsi="Verdana" w:cs="Times New Roman"/>
          <w:b/>
          <w:sz w:val="24"/>
          <w:szCs w:val="24"/>
          <w:u w:val="single"/>
        </w:rPr>
        <w:t>GENERAL CORRESPONDENCE</w:t>
      </w:r>
    </w:p>
    <w:p w:rsidR="00311C45" w:rsidRPr="00836C71" w:rsidRDefault="001B13F5" w:rsidP="00D427A4">
      <w:pPr>
        <w:pStyle w:val="Header"/>
        <w:tabs>
          <w:tab w:val="clear" w:pos="4513"/>
          <w:tab w:val="clear" w:pos="9026"/>
        </w:tabs>
        <w:ind w:left="1276" w:hanging="425"/>
        <w:jc w:val="both"/>
        <w:rPr>
          <w:rFonts w:ascii="Verdana" w:hAnsi="Verdana"/>
          <w:sz w:val="24"/>
          <w:szCs w:val="24"/>
        </w:rPr>
      </w:pPr>
      <w:r w:rsidRPr="00836C71">
        <w:rPr>
          <w:rFonts w:ascii="Verdana" w:hAnsi="Verdana"/>
          <w:sz w:val="24"/>
          <w:szCs w:val="24"/>
        </w:rPr>
        <w:t>No items received.</w:t>
      </w:r>
    </w:p>
    <w:p w:rsidR="00311C45" w:rsidRPr="00836C71" w:rsidRDefault="00311C45" w:rsidP="00021377">
      <w:pPr>
        <w:pStyle w:val="Header"/>
        <w:tabs>
          <w:tab w:val="clear" w:pos="4513"/>
          <w:tab w:val="clear" w:pos="9026"/>
        </w:tabs>
        <w:ind w:left="851"/>
        <w:jc w:val="both"/>
        <w:rPr>
          <w:rFonts w:ascii="Verdana" w:hAnsi="Verdana"/>
          <w:sz w:val="24"/>
          <w:szCs w:val="24"/>
        </w:rPr>
      </w:pPr>
    </w:p>
    <w:p w:rsidR="00C66074" w:rsidRPr="00836C71" w:rsidRDefault="00E52A74" w:rsidP="00C66074">
      <w:pPr>
        <w:pStyle w:val="Header"/>
        <w:ind w:left="851" w:hanging="851"/>
        <w:rPr>
          <w:rFonts w:ascii="Verdana" w:hAnsi="Verdana" w:cs="Times New Roman"/>
          <w:b/>
          <w:sz w:val="24"/>
          <w:szCs w:val="24"/>
          <w:u w:val="single"/>
        </w:rPr>
      </w:pPr>
      <w:r>
        <w:rPr>
          <w:rFonts w:ascii="Verdana" w:hAnsi="Verdana" w:cs="Times New Roman"/>
          <w:b/>
          <w:sz w:val="24"/>
          <w:szCs w:val="24"/>
        </w:rPr>
        <w:t>413</w:t>
      </w:r>
      <w:r w:rsidR="0037480B" w:rsidRPr="00836C71">
        <w:rPr>
          <w:rFonts w:ascii="Verdana" w:hAnsi="Verdana" w:cs="Times New Roman"/>
          <w:b/>
          <w:sz w:val="24"/>
          <w:szCs w:val="24"/>
        </w:rPr>
        <w:t>.</w:t>
      </w:r>
      <w:r w:rsidR="005E3838" w:rsidRPr="00836C71">
        <w:rPr>
          <w:rFonts w:ascii="Verdana" w:hAnsi="Verdana" w:cs="Times New Roman"/>
          <w:b/>
          <w:sz w:val="24"/>
          <w:szCs w:val="24"/>
        </w:rPr>
        <w:tab/>
      </w:r>
      <w:r w:rsidR="0037480B" w:rsidRPr="00836C71">
        <w:rPr>
          <w:rFonts w:ascii="Verdana" w:hAnsi="Verdana" w:cs="Times New Roman"/>
          <w:b/>
          <w:sz w:val="24"/>
          <w:szCs w:val="24"/>
          <w:u w:val="single"/>
        </w:rPr>
        <w:t>URGENT BUSINESS BR</w:t>
      </w:r>
      <w:r w:rsidR="005C29BD" w:rsidRPr="00836C71">
        <w:rPr>
          <w:rFonts w:ascii="Verdana" w:hAnsi="Verdana" w:cs="Times New Roman"/>
          <w:b/>
          <w:sz w:val="24"/>
          <w:szCs w:val="24"/>
          <w:u w:val="single"/>
        </w:rPr>
        <w:t xml:space="preserve">OUGHT FORWARD AT THE DISCRETION </w:t>
      </w:r>
      <w:r w:rsidR="003D3C86" w:rsidRPr="00836C71">
        <w:rPr>
          <w:rFonts w:ascii="Verdana" w:hAnsi="Verdana" w:cs="Times New Roman"/>
          <w:b/>
          <w:sz w:val="24"/>
          <w:szCs w:val="24"/>
          <w:u w:val="single"/>
        </w:rPr>
        <w:t>OF THE CHAIRMAN</w:t>
      </w:r>
    </w:p>
    <w:p w:rsidR="00906AAB" w:rsidRPr="00836C71" w:rsidRDefault="001B13F5" w:rsidP="00836C71">
      <w:pPr>
        <w:pStyle w:val="Header"/>
        <w:tabs>
          <w:tab w:val="clear" w:pos="4513"/>
        </w:tabs>
        <w:ind w:left="851" w:hanging="567"/>
        <w:jc w:val="both"/>
        <w:rPr>
          <w:rFonts w:ascii="Verdana" w:hAnsi="Verdana"/>
          <w:sz w:val="24"/>
          <w:szCs w:val="24"/>
        </w:rPr>
      </w:pPr>
      <w:r w:rsidRPr="00836C71">
        <w:rPr>
          <w:rFonts w:ascii="Verdana" w:hAnsi="Verdana"/>
          <w:color w:val="000000" w:themeColor="text1"/>
          <w:sz w:val="24"/>
          <w:szCs w:val="24"/>
        </w:rPr>
        <w:tab/>
      </w:r>
      <w:r w:rsidR="00836C71">
        <w:rPr>
          <w:rFonts w:ascii="Verdana" w:hAnsi="Verdana"/>
          <w:sz w:val="24"/>
          <w:szCs w:val="24"/>
        </w:rPr>
        <w:t>No items brought forward.</w:t>
      </w:r>
    </w:p>
    <w:p w:rsidR="00DA467E" w:rsidRPr="00FD3078" w:rsidRDefault="00DA467E" w:rsidP="00DA467E">
      <w:pPr>
        <w:pStyle w:val="Header"/>
        <w:tabs>
          <w:tab w:val="clear" w:pos="4513"/>
          <w:tab w:val="clear" w:pos="9026"/>
          <w:tab w:val="right" w:pos="1985"/>
        </w:tabs>
        <w:ind w:left="1985" w:hanging="1701"/>
        <w:jc w:val="both"/>
        <w:rPr>
          <w:rFonts w:ascii="Verdana" w:hAnsi="Verdana"/>
          <w:color w:val="000000" w:themeColor="text1"/>
          <w:sz w:val="24"/>
          <w:szCs w:val="24"/>
          <w:u w:val="single"/>
        </w:rPr>
      </w:pPr>
    </w:p>
    <w:p w:rsidR="002269F7" w:rsidRPr="00172114" w:rsidRDefault="00E52A74" w:rsidP="00172114">
      <w:pPr>
        <w:rPr>
          <w:rFonts w:ascii="Verdana" w:hAnsi="Verdana" w:cs="Times New Roman"/>
          <w:b/>
          <w:sz w:val="24"/>
          <w:szCs w:val="24"/>
        </w:rPr>
      </w:pPr>
      <w:r>
        <w:rPr>
          <w:rFonts w:ascii="Verdana" w:hAnsi="Verdana" w:cs="Times New Roman"/>
          <w:b/>
          <w:sz w:val="24"/>
          <w:szCs w:val="24"/>
        </w:rPr>
        <w:t>414</w:t>
      </w:r>
      <w:r w:rsidR="00FD41E5" w:rsidRPr="00FD41E5">
        <w:rPr>
          <w:rFonts w:ascii="Verdana" w:hAnsi="Verdana" w:cs="Times New Roman"/>
          <w:b/>
          <w:sz w:val="24"/>
          <w:szCs w:val="24"/>
        </w:rPr>
        <w:t>.</w:t>
      </w:r>
      <w:r w:rsidR="002269F7">
        <w:rPr>
          <w:rFonts w:ascii="Verdana" w:hAnsi="Verdana" w:cs="Times New Roman"/>
          <w:b/>
          <w:sz w:val="24"/>
          <w:szCs w:val="24"/>
        </w:rPr>
        <w:tab/>
      </w:r>
      <w:r w:rsidR="002C44A9">
        <w:rPr>
          <w:rFonts w:ascii="Verdana" w:hAnsi="Verdana" w:cs="Times New Roman"/>
          <w:b/>
          <w:sz w:val="24"/>
          <w:szCs w:val="24"/>
        </w:rPr>
        <w:t xml:space="preserve"> </w:t>
      </w:r>
      <w:r w:rsidR="002269F7">
        <w:rPr>
          <w:rFonts w:ascii="Verdana" w:hAnsi="Verdana" w:cs="Times New Roman"/>
          <w:b/>
          <w:sz w:val="24"/>
          <w:szCs w:val="24"/>
          <w:u w:val="single"/>
        </w:rPr>
        <w:t>PLANNING DECISIONS and APPLICATIONS</w:t>
      </w:r>
    </w:p>
    <w:p w:rsidR="002D092F" w:rsidRPr="009B5036" w:rsidRDefault="00CE03F1" w:rsidP="009B5036">
      <w:pPr>
        <w:pStyle w:val="ListParagraph"/>
        <w:numPr>
          <w:ilvl w:val="0"/>
          <w:numId w:val="1"/>
        </w:numPr>
        <w:tabs>
          <w:tab w:val="left" w:pos="851"/>
        </w:tabs>
        <w:spacing w:after="0"/>
        <w:rPr>
          <w:rFonts w:ascii="Verdana" w:hAnsi="Verdana" w:cs="Times New Roman"/>
          <w:b/>
          <w:sz w:val="24"/>
          <w:szCs w:val="24"/>
          <w:u w:val="single"/>
        </w:rPr>
      </w:pPr>
      <w:r w:rsidRPr="00CE03F1">
        <w:rPr>
          <w:rFonts w:ascii="Verdana" w:hAnsi="Verdana" w:cs="Times New Roman"/>
          <w:b/>
          <w:sz w:val="24"/>
          <w:szCs w:val="24"/>
          <w:u w:val="single"/>
        </w:rPr>
        <w:t>Planning Decision</w:t>
      </w:r>
      <w:r w:rsidR="00414E26">
        <w:rPr>
          <w:rFonts w:ascii="Verdana" w:hAnsi="Verdana" w:cs="Times New Roman"/>
          <w:b/>
          <w:sz w:val="24"/>
          <w:szCs w:val="24"/>
          <w:u w:val="single"/>
        </w:rPr>
        <w:t>s by West Devon Borough Council</w:t>
      </w:r>
    </w:p>
    <w:p w:rsidR="00414E26" w:rsidRDefault="004059C4" w:rsidP="001B13F5">
      <w:pPr>
        <w:pStyle w:val="ListParagraph"/>
        <w:tabs>
          <w:tab w:val="left" w:pos="851"/>
        </w:tabs>
        <w:spacing w:after="0"/>
        <w:ind w:left="1440"/>
        <w:rPr>
          <w:rFonts w:ascii="Verdana" w:hAnsi="Verdana" w:cs="Times New Roman"/>
          <w:sz w:val="24"/>
          <w:szCs w:val="24"/>
        </w:rPr>
      </w:pPr>
      <w:r>
        <w:rPr>
          <w:rFonts w:ascii="Verdana" w:hAnsi="Verdana" w:cs="Times New Roman"/>
          <w:sz w:val="24"/>
          <w:szCs w:val="24"/>
        </w:rPr>
        <w:t xml:space="preserve">Attached at Appendix A. (Appendix </w:t>
      </w:r>
      <w:r w:rsidR="00836C71">
        <w:rPr>
          <w:rFonts w:ascii="Verdana" w:hAnsi="Verdana" w:cs="Times New Roman"/>
          <w:sz w:val="24"/>
          <w:szCs w:val="24"/>
        </w:rPr>
        <w:t>3</w:t>
      </w:r>
      <w:r>
        <w:rPr>
          <w:rFonts w:ascii="Verdana" w:hAnsi="Verdana" w:cs="Times New Roman"/>
          <w:sz w:val="24"/>
          <w:szCs w:val="24"/>
        </w:rPr>
        <w:t>)</w:t>
      </w:r>
    </w:p>
    <w:p w:rsidR="00414E26" w:rsidRDefault="00414E26" w:rsidP="00E52A74">
      <w:pPr>
        <w:tabs>
          <w:tab w:val="left" w:pos="851"/>
        </w:tabs>
        <w:spacing w:after="0"/>
        <w:rPr>
          <w:rFonts w:ascii="Verdana" w:hAnsi="Verdana" w:cs="Times New Roman"/>
          <w:sz w:val="24"/>
          <w:szCs w:val="24"/>
        </w:rPr>
      </w:pPr>
    </w:p>
    <w:p w:rsidR="00E52A74" w:rsidRDefault="00E52A74" w:rsidP="00E52A74">
      <w:pPr>
        <w:tabs>
          <w:tab w:val="left" w:pos="851"/>
        </w:tabs>
        <w:spacing w:after="0"/>
        <w:rPr>
          <w:rFonts w:ascii="Verdana" w:hAnsi="Verdana" w:cs="Times New Roman"/>
          <w:sz w:val="24"/>
          <w:szCs w:val="24"/>
        </w:rPr>
      </w:pPr>
      <w:r>
        <w:rPr>
          <w:rFonts w:ascii="Verdana" w:hAnsi="Verdana" w:cs="Times New Roman"/>
          <w:sz w:val="24"/>
          <w:szCs w:val="24"/>
        </w:rPr>
        <w:t xml:space="preserve">         N.B. Councillor A Venning joined the Meeting.</w:t>
      </w:r>
    </w:p>
    <w:p w:rsidR="00E52A74" w:rsidRPr="00E52A74" w:rsidRDefault="00E52A74" w:rsidP="00E52A74">
      <w:pPr>
        <w:tabs>
          <w:tab w:val="left" w:pos="851"/>
        </w:tabs>
        <w:spacing w:after="0"/>
        <w:rPr>
          <w:rFonts w:ascii="Verdana" w:hAnsi="Verdana" w:cs="Times New Roman"/>
          <w:sz w:val="24"/>
          <w:szCs w:val="24"/>
        </w:rPr>
      </w:pPr>
    </w:p>
    <w:p w:rsidR="00CE03F1" w:rsidRPr="005E5F9A" w:rsidRDefault="00CE03F1" w:rsidP="00A949B9">
      <w:pPr>
        <w:pStyle w:val="ListParagraph"/>
        <w:numPr>
          <w:ilvl w:val="0"/>
          <w:numId w:val="1"/>
        </w:numPr>
        <w:tabs>
          <w:tab w:val="left" w:pos="851"/>
        </w:tabs>
        <w:spacing w:after="0"/>
        <w:rPr>
          <w:rFonts w:ascii="Verdana" w:hAnsi="Verdana" w:cs="Times New Roman"/>
          <w:b/>
          <w:sz w:val="24"/>
          <w:szCs w:val="24"/>
        </w:rPr>
      </w:pPr>
      <w:r w:rsidRPr="005E5F9A">
        <w:rPr>
          <w:rFonts w:ascii="Verdana" w:hAnsi="Verdana" w:cs="Times New Roman"/>
          <w:b/>
          <w:sz w:val="24"/>
          <w:szCs w:val="24"/>
          <w:u w:val="single"/>
        </w:rPr>
        <w:t>New Planning Application</w:t>
      </w:r>
      <w:r w:rsidR="005E5F9A" w:rsidRPr="005E5F9A">
        <w:rPr>
          <w:rFonts w:ascii="Verdana" w:hAnsi="Verdana" w:cs="Times New Roman"/>
          <w:b/>
          <w:sz w:val="24"/>
          <w:szCs w:val="24"/>
          <w:u w:val="single"/>
        </w:rPr>
        <w:t>s</w:t>
      </w:r>
      <w:r w:rsidRPr="005E5F9A">
        <w:rPr>
          <w:rFonts w:ascii="Verdana" w:hAnsi="Verdana" w:cs="Times New Roman"/>
          <w:b/>
          <w:sz w:val="24"/>
          <w:szCs w:val="24"/>
          <w:u w:val="single"/>
        </w:rPr>
        <w:t xml:space="preserve"> to West Devon Borough Council</w:t>
      </w:r>
    </w:p>
    <w:p w:rsidR="004975F8" w:rsidRPr="0019744E" w:rsidRDefault="00465956" w:rsidP="0019744E">
      <w:pPr>
        <w:pStyle w:val="ListParagraph"/>
        <w:tabs>
          <w:tab w:val="left" w:pos="851"/>
        </w:tabs>
        <w:spacing w:after="0"/>
        <w:ind w:left="1440"/>
        <w:rPr>
          <w:rFonts w:ascii="Verdana" w:hAnsi="Verdana" w:cs="Times New Roman"/>
          <w:sz w:val="24"/>
          <w:szCs w:val="24"/>
        </w:rPr>
      </w:pPr>
      <w:r>
        <w:rPr>
          <w:rFonts w:ascii="Verdana" w:hAnsi="Verdana" w:cs="Times New Roman"/>
          <w:sz w:val="24"/>
          <w:szCs w:val="24"/>
        </w:rPr>
        <w:t>The views of the Commit</w:t>
      </w:r>
      <w:r w:rsidR="00FF6EE3">
        <w:rPr>
          <w:rFonts w:ascii="Verdana" w:hAnsi="Verdana" w:cs="Times New Roman"/>
          <w:sz w:val="24"/>
          <w:szCs w:val="24"/>
        </w:rPr>
        <w:t>tee are attached at Appendix B.</w:t>
      </w:r>
    </w:p>
    <w:p w:rsidR="008B622D" w:rsidRPr="00712895" w:rsidRDefault="00465956" w:rsidP="00712895">
      <w:pPr>
        <w:pStyle w:val="ListParagraph"/>
        <w:tabs>
          <w:tab w:val="left" w:pos="851"/>
        </w:tabs>
        <w:spacing w:after="0"/>
        <w:ind w:left="1440"/>
        <w:rPr>
          <w:rFonts w:ascii="Verdana" w:hAnsi="Verdana" w:cs="Times New Roman"/>
          <w:sz w:val="24"/>
          <w:szCs w:val="24"/>
        </w:rPr>
      </w:pPr>
      <w:r w:rsidRPr="005E5F9A">
        <w:rPr>
          <w:rFonts w:ascii="Verdana" w:hAnsi="Verdana" w:cs="Times New Roman"/>
          <w:sz w:val="24"/>
          <w:szCs w:val="24"/>
        </w:rPr>
        <w:t xml:space="preserve">RECOMMENDED </w:t>
      </w:r>
      <w:r>
        <w:rPr>
          <w:rFonts w:ascii="Verdana" w:hAnsi="Verdana" w:cs="Times New Roman"/>
          <w:sz w:val="24"/>
          <w:szCs w:val="24"/>
        </w:rPr>
        <w:t>THAT</w:t>
      </w:r>
      <w:r w:rsidR="006F6797">
        <w:rPr>
          <w:rFonts w:ascii="Verdana" w:hAnsi="Verdana" w:cs="Times New Roman"/>
          <w:sz w:val="24"/>
          <w:szCs w:val="24"/>
        </w:rPr>
        <w:t xml:space="preserve"> </w:t>
      </w:r>
      <w:r w:rsidRPr="005E5F9A">
        <w:rPr>
          <w:rFonts w:ascii="Verdana" w:hAnsi="Verdana" w:cs="Times New Roman"/>
          <w:sz w:val="24"/>
          <w:szCs w:val="24"/>
        </w:rPr>
        <w:t>the views of the Town Council, as listed in Appendix B, be passed to the Local Planning Authority for consideration.</w:t>
      </w:r>
      <w:r w:rsidR="004059C4">
        <w:rPr>
          <w:rFonts w:ascii="Verdana" w:hAnsi="Verdana" w:cs="Times New Roman"/>
          <w:sz w:val="24"/>
          <w:szCs w:val="24"/>
        </w:rPr>
        <w:t xml:space="preserve"> (Appendix </w:t>
      </w:r>
      <w:r w:rsidR="00836C71">
        <w:rPr>
          <w:rFonts w:ascii="Verdana" w:hAnsi="Verdana" w:cs="Times New Roman"/>
          <w:sz w:val="24"/>
          <w:szCs w:val="24"/>
        </w:rPr>
        <w:t>4</w:t>
      </w:r>
      <w:r w:rsidR="004059C4">
        <w:rPr>
          <w:rFonts w:ascii="Verdana" w:hAnsi="Verdana" w:cs="Times New Roman"/>
          <w:sz w:val="24"/>
          <w:szCs w:val="24"/>
        </w:rPr>
        <w:t>)</w:t>
      </w:r>
    </w:p>
    <w:p w:rsidR="004E110B" w:rsidRDefault="00E52A74" w:rsidP="00595CAD">
      <w:pPr>
        <w:tabs>
          <w:tab w:val="left" w:pos="851"/>
        </w:tabs>
        <w:spacing w:after="0"/>
        <w:rPr>
          <w:rFonts w:ascii="Verdana" w:hAnsi="Verdana" w:cs="Times New Roman"/>
          <w:sz w:val="24"/>
          <w:szCs w:val="24"/>
        </w:rPr>
      </w:pPr>
      <w:r>
        <w:rPr>
          <w:rFonts w:ascii="Verdana" w:hAnsi="Verdana" w:cs="Times New Roman"/>
          <w:sz w:val="24"/>
          <w:szCs w:val="24"/>
        </w:rPr>
        <w:t xml:space="preserve">         </w:t>
      </w:r>
    </w:p>
    <w:p w:rsidR="00E52A74" w:rsidRDefault="00E52A74" w:rsidP="00595CAD">
      <w:pPr>
        <w:tabs>
          <w:tab w:val="left" w:pos="851"/>
        </w:tabs>
        <w:spacing w:after="0"/>
        <w:rPr>
          <w:rFonts w:ascii="Verdana" w:hAnsi="Verdana" w:cs="Times New Roman"/>
          <w:sz w:val="24"/>
          <w:szCs w:val="24"/>
        </w:rPr>
      </w:pPr>
      <w:r>
        <w:rPr>
          <w:rFonts w:ascii="Verdana" w:hAnsi="Verdana" w:cs="Times New Roman"/>
          <w:sz w:val="24"/>
          <w:szCs w:val="24"/>
        </w:rPr>
        <w:t xml:space="preserve">        </w:t>
      </w:r>
      <w:r>
        <w:rPr>
          <w:rFonts w:ascii="Verdana" w:hAnsi="Verdana" w:cs="Times New Roman"/>
          <w:sz w:val="24"/>
          <w:szCs w:val="24"/>
          <w:u w:val="single"/>
        </w:rPr>
        <w:t xml:space="preserve">Noted That </w:t>
      </w:r>
      <w:r>
        <w:rPr>
          <w:rFonts w:ascii="Verdana" w:hAnsi="Verdana" w:cs="Times New Roman"/>
          <w:sz w:val="24"/>
          <w:szCs w:val="24"/>
        </w:rPr>
        <w:t xml:space="preserve">the Assistant to the Town Clerk undertook to contact </w:t>
      </w:r>
    </w:p>
    <w:p w:rsidR="00E52A74" w:rsidRPr="00E52A74" w:rsidRDefault="00E52A74" w:rsidP="00E52A74">
      <w:pPr>
        <w:tabs>
          <w:tab w:val="left" w:pos="851"/>
        </w:tabs>
        <w:spacing w:after="0"/>
        <w:ind w:left="709" w:hanging="709"/>
        <w:rPr>
          <w:rFonts w:ascii="Verdana" w:hAnsi="Verdana" w:cs="Times New Roman"/>
          <w:sz w:val="24"/>
          <w:szCs w:val="24"/>
        </w:rPr>
      </w:pPr>
      <w:r>
        <w:rPr>
          <w:rFonts w:ascii="Verdana" w:hAnsi="Verdana" w:cs="Times New Roman"/>
          <w:sz w:val="24"/>
          <w:szCs w:val="24"/>
        </w:rPr>
        <w:t xml:space="preserve">        the Local Planning Authority to ascertain what, if any, guidance is provided to residents who have a tree/trees on their land which have a Tree Preservation Order (TPO) placed on them. </w:t>
      </w:r>
    </w:p>
    <w:p w:rsidR="005E5F9A" w:rsidRDefault="00E52A74" w:rsidP="004D05BA">
      <w:pPr>
        <w:tabs>
          <w:tab w:val="left" w:pos="851"/>
        </w:tabs>
        <w:spacing w:after="0"/>
        <w:ind w:left="851" w:hanging="851"/>
        <w:rPr>
          <w:rFonts w:ascii="Verdana" w:hAnsi="Verdana" w:cs="Times New Roman"/>
          <w:b/>
          <w:sz w:val="24"/>
          <w:szCs w:val="24"/>
        </w:rPr>
      </w:pPr>
      <w:r>
        <w:rPr>
          <w:rFonts w:ascii="Verdana" w:hAnsi="Verdana" w:cs="Times New Roman"/>
          <w:b/>
          <w:sz w:val="24"/>
          <w:szCs w:val="24"/>
        </w:rPr>
        <w:lastRenderedPageBreak/>
        <w:t>415</w:t>
      </w:r>
      <w:r w:rsidR="00FD41E5" w:rsidRPr="00FD41E5">
        <w:rPr>
          <w:rFonts w:ascii="Verdana" w:hAnsi="Verdana" w:cs="Times New Roman"/>
          <w:b/>
          <w:sz w:val="24"/>
          <w:szCs w:val="24"/>
        </w:rPr>
        <w:t>.</w:t>
      </w:r>
      <w:r w:rsidR="002269F7">
        <w:rPr>
          <w:rFonts w:ascii="Verdana" w:hAnsi="Verdana" w:cs="Times New Roman"/>
          <w:b/>
          <w:sz w:val="24"/>
          <w:szCs w:val="24"/>
        </w:rPr>
        <w:tab/>
      </w:r>
      <w:r w:rsidR="00FC32DD">
        <w:rPr>
          <w:rFonts w:ascii="Verdana" w:hAnsi="Verdana" w:cs="Times New Roman"/>
          <w:b/>
          <w:sz w:val="24"/>
          <w:szCs w:val="24"/>
          <w:u w:val="single"/>
        </w:rPr>
        <w:t>NEXT DEVELOPMENT MANAGEMENT &amp; LICENSING</w:t>
      </w:r>
      <w:r w:rsidR="00FB330B">
        <w:rPr>
          <w:rFonts w:ascii="Verdana" w:hAnsi="Verdana" w:cs="Times New Roman"/>
          <w:b/>
          <w:sz w:val="24"/>
          <w:szCs w:val="24"/>
          <w:u w:val="single"/>
        </w:rPr>
        <w:t xml:space="preserve"> COMMITTEE MEETING</w:t>
      </w:r>
      <w:r w:rsidR="0066233B">
        <w:rPr>
          <w:rFonts w:ascii="Verdana" w:hAnsi="Verdana" w:cs="Times New Roman"/>
          <w:b/>
          <w:sz w:val="24"/>
          <w:szCs w:val="24"/>
        </w:rPr>
        <w:t xml:space="preserve">: </w:t>
      </w:r>
    </w:p>
    <w:p w:rsidR="00D72324" w:rsidRPr="006C6479" w:rsidRDefault="00C11F78" w:rsidP="006C6479">
      <w:pPr>
        <w:tabs>
          <w:tab w:val="left" w:pos="851"/>
        </w:tabs>
        <w:spacing w:after="0"/>
        <w:ind w:left="851"/>
        <w:rPr>
          <w:rFonts w:ascii="Verdana" w:hAnsi="Verdana" w:cs="Times New Roman"/>
          <w:sz w:val="24"/>
          <w:szCs w:val="24"/>
        </w:rPr>
      </w:pPr>
      <w:r>
        <w:rPr>
          <w:rFonts w:ascii="Verdana" w:hAnsi="Verdana" w:cs="Times New Roman"/>
          <w:sz w:val="24"/>
          <w:szCs w:val="24"/>
        </w:rPr>
        <w:t xml:space="preserve">The next </w:t>
      </w:r>
      <w:r w:rsidR="00A866A2">
        <w:rPr>
          <w:rFonts w:ascii="Verdana" w:hAnsi="Verdana" w:cs="Times New Roman"/>
          <w:sz w:val="24"/>
          <w:szCs w:val="24"/>
        </w:rPr>
        <w:t xml:space="preserve">Meeting of the </w:t>
      </w:r>
      <w:r w:rsidR="00FC32DD">
        <w:rPr>
          <w:rFonts w:ascii="Verdana" w:hAnsi="Verdana" w:cs="Times New Roman"/>
          <w:sz w:val="24"/>
          <w:szCs w:val="24"/>
        </w:rPr>
        <w:t xml:space="preserve">Development Management &amp; Licensing </w:t>
      </w:r>
      <w:r w:rsidR="00A866A2">
        <w:rPr>
          <w:rFonts w:ascii="Verdana" w:hAnsi="Verdana" w:cs="Times New Roman"/>
          <w:sz w:val="24"/>
          <w:szCs w:val="24"/>
        </w:rPr>
        <w:t xml:space="preserve">Committee </w:t>
      </w:r>
      <w:r w:rsidR="00226644">
        <w:rPr>
          <w:rFonts w:ascii="Verdana" w:hAnsi="Verdana" w:cs="Times New Roman"/>
          <w:sz w:val="24"/>
          <w:szCs w:val="24"/>
        </w:rPr>
        <w:t xml:space="preserve">to be held on </w:t>
      </w:r>
      <w:r w:rsidR="008F6899">
        <w:rPr>
          <w:rFonts w:ascii="Verdana" w:hAnsi="Verdana" w:cs="Times New Roman"/>
          <w:sz w:val="24"/>
          <w:szCs w:val="24"/>
        </w:rPr>
        <w:t xml:space="preserve">Tuesday </w:t>
      </w:r>
      <w:r w:rsidR="00E52A74">
        <w:rPr>
          <w:rFonts w:ascii="Verdana" w:hAnsi="Verdana" w:cs="Times New Roman"/>
          <w:sz w:val="24"/>
          <w:szCs w:val="24"/>
        </w:rPr>
        <w:t>30</w:t>
      </w:r>
      <w:r w:rsidR="00836C71" w:rsidRPr="00836C71">
        <w:rPr>
          <w:rFonts w:ascii="Verdana" w:hAnsi="Verdana" w:cs="Times New Roman"/>
          <w:sz w:val="24"/>
          <w:szCs w:val="24"/>
          <w:vertAlign w:val="superscript"/>
        </w:rPr>
        <w:t>th</w:t>
      </w:r>
      <w:r w:rsidR="00836C71">
        <w:rPr>
          <w:rFonts w:ascii="Verdana" w:hAnsi="Verdana" w:cs="Times New Roman"/>
          <w:sz w:val="24"/>
          <w:szCs w:val="24"/>
        </w:rPr>
        <w:t xml:space="preserve"> June</w:t>
      </w:r>
      <w:r w:rsidR="00B16AD0">
        <w:rPr>
          <w:rFonts w:ascii="Verdana" w:hAnsi="Verdana" w:cs="Times New Roman"/>
          <w:sz w:val="24"/>
          <w:szCs w:val="24"/>
        </w:rPr>
        <w:t>, 2020</w:t>
      </w:r>
      <w:r w:rsidR="00AE3506" w:rsidRPr="00BF10A8">
        <w:rPr>
          <w:rFonts w:ascii="Verdana" w:hAnsi="Verdana" w:cs="Times New Roman"/>
          <w:sz w:val="24"/>
          <w:szCs w:val="24"/>
        </w:rPr>
        <w:t xml:space="preserve"> </w:t>
      </w:r>
      <w:r w:rsidR="00AE45CB" w:rsidRPr="00BF10A8">
        <w:rPr>
          <w:rFonts w:ascii="Verdana" w:hAnsi="Verdana" w:cs="Times New Roman"/>
          <w:sz w:val="24"/>
          <w:szCs w:val="24"/>
        </w:rPr>
        <w:t xml:space="preserve">at </w:t>
      </w:r>
      <w:r w:rsidR="00836C71">
        <w:rPr>
          <w:rFonts w:ascii="Verdana" w:hAnsi="Verdana" w:cs="Times New Roman"/>
          <w:sz w:val="24"/>
          <w:szCs w:val="24"/>
        </w:rPr>
        <w:t>5.00</w:t>
      </w:r>
      <w:r w:rsidR="000B58F2" w:rsidRPr="00BF10A8">
        <w:rPr>
          <w:rFonts w:ascii="Verdana" w:hAnsi="Verdana" w:cs="Times New Roman"/>
          <w:sz w:val="24"/>
          <w:szCs w:val="24"/>
        </w:rPr>
        <w:t>pm</w:t>
      </w:r>
      <w:r w:rsidR="00BF10A8">
        <w:rPr>
          <w:rFonts w:ascii="Verdana" w:hAnsi="Verdana" w:cs="Times New Roman"/>
          <w:sz w:val="24"/>
          <w:szCs w:val="24"/>
        </w:rPr>
        <w:t>.</w:t>
      </w:r>
    </w:p>
    <w:p w:rsidR="00853978" w:rsidRDefault="00853978" w:rsidP="00021377">
      <w:pPr>
        <w:spacing w:after="0"/>
        <w:rPr>
          <w:rFonts w:ascii="Verdana" w:hAnsi="Verdana" w:cs="Times New Roman"/>
          <w:sz w:val="24"/>
          <w:szCs w:val="24"/>
        </w:rPr>
      </w:pPr>
    </w:p>
    <w:p w:rsidR="00CF382E" w:rsidRDefault="00511564" w:rsidP="00021377">
      <w:pPr>
        <w:spacing w:after="0"/>
        <w:ind w:left="851"/>
        <w:rPr>
          <w:rFonts w:ascii="Verdana" w:hAnsi="Verdana" w:cs="Times New Roman"/>
          <w:sz w:val="24"/>
          <w:szCs w:val="24"/>
        </w:rPr>
      </w:pPr>
      <w:r>
        <w:rPr>
          <w:rFonts w:ascii="Verdana" w:hAnsi="Verdana" w:cs="Times New Roman"/>
          <w:sz w:val="24"/>
          <w:szCs w:val="24"/>
        </w:rPr>
        <w:t xml:space="preserve">The </w:t>
      </w:r>
      <w:r w:rsidR="000404DD">
        <w:rPr>
          <w:rFonts w:ascii="Verdana" w:hAnsi="Verdana" w:cs="Times New Roman"/>
          <w:sz w:val="24"/>
          <w:szCs w:val="24"/>
        </w:rPr>
        <w:t>M</w:t>
      </w:r>
      <w:r>
        <w:rPr>
          <w:rFonts w:ascii="Verdana" w:hAnsi="Verdana" w:cs="Times New Roman"/>
          <w:sz w:val="24"/>
          <w:szCs w:val="24"/>
        </w:rPr>
        <w:t>eetin</w:t>
      </w:r>
      <w:r w:rsidR="0019336E">
        <w:rPr>
          <w:rFonts w:ascii="Verdana" w:hAnsi="Verdana" w:cs="Times New Roman"/>
          <w:sz w:val="24"/>
          <w:szCs w:val="24"/>
        </w:rPr>
        <w:t xml:space="preserve">g closed at </w:t>
      </w:r>
      <w:r w:rsidR="00E52A74">
        <w:rPr>
          <w:rFonts w:ascii="Verdana" w:hAnsi="Verdana" w:cs="Times New Roman"/>
          <w:sz w:val="24"/>
          <w:szCs w:val="24"/>
        </w:rPr>
        <w:t>5.16</w:t>
      </w:r>
      <w:r w:rsidR="00701261">
        <w:rPr>
          <w:rFonts w:ascii="Verdana" w:hAnsi="Verdana" w:cs="Times New Roman"/>
          <w:sz w:val="24"/>
          <w:szCs w:val="24"/>
        </w:rPr>
        <w:t>pm.</w:t>
      </w:r>
    </w:p>
    <w:p w:rsidR="005F412C" w:rsidRDefault="005F412C" w:rsidP="005F412C">
      <w:pPr>
        <w:tabs>
          <w:tab w:val="left" w:pos="851"/>
        </w:tabs>
        <w:spacing w:after="0"/>
        <w:rPr>
          <w:rFonts w:ascii="Verdana" w:hAnsi="Verdana" w:cs="Times New Roman"/>
          <w:sz w:val="24"/>
          <w:szCs w:val="24"/>
        </w:rPr>
      </w:pPr>
    </w:p>
    <w:p w:rsidR="00CF382E" w:rsidRDefault="005B60E7" w:rsidP="00AD7245">
      <w:pPr>
        <w:spacing w:after="0"/>
        <w:ind w:left="851"/>
        <w:rPr>
          <w:rFonts w:ascii="Verdana" w:hAnsi="Verdana" w:cs="Times New Roman"/>
          <w:sz w:val="24"/>
          <w:szCs w:val="24"/>
        </w:rPr>
      </w:pPr>
      <w:r w:rsidRPr="005F14C1">
        <w:rPr>
          <w:rFonts w:ascii="Verdana" w:hAnsi="Verdana" w:cs="Times New Roman"/>
          <w:sz w:val="24"/>
          <w:szCs w:val="24"/>
        </w:rPr>
        <w:t>Signed.............................</w:t>
      </w:r>
      <w:r w:rsidR="007649AD" w:rsidRPr="005F14C1">
        <w:rPr>
          <w:rFonts w:ascii="Verdana" w:hAnsi="Verdana" w:cs="Times New Roman"/>
          <w:sz w:val="24"/>
          <w:szCs w:val="24"/>
        </w:rPr>
        <w:t>...............................</w:t>
      </w:r>
    </w:p>
    <w:p w:rsidR="00CF382E" w:rsidRDefault="00CF382E" w:rsidP="00AD7245">
      <w:pPr>
        <w:tabs>
          <w:tab w:val="left" w:pos="851"/>
        </w:tabs>
        <w:spacing w:after="0"/>
        <w:rPr>
          <w:rFonts w:ascii="Verdana" w:hAnsi="Verdana" w:cs="Times New Roman"/>
          <w:sz w:val="24"/>
          <w:szCs w:val="24"/>
        </w:rPr>
      </w:pPr>
    </w:p>
    <w:p w:rsidR="00FD3078" w:rsidRDefault="003A5CEC" w:rsidP="00FD3078">
      <w:pPr>
        <w:spacing w:after="0" w:line="240" w:lineRule="auto"/>
        <w:ind w:left="851"/>
        <w:rPr>
          <w:rFonts w:ascii="Verdana" w:hAnsi="Verdana" w:cs="Times New Roman"/>
          <w:sz w:val="24"/>
          <w:szCs w:val="24"/>
        </w:rPr>
      </w:pPr>
      <w:r w:rsidRPr="005F14C1">
        <w:rPr>
          <w:rFonts w:ascii="Verdana" w:hAnsi="Verdana" w:cs="Times New Roman"/>
          <w:sz w:val="24"/>
          <w:szCs w:val="24"/>
        </w:rPr>
        <w:t>Dated.............................................................</w:t>
      </w:r>
    </w:p>
    <w:p w:rsidR="00B16AD0" w:rsidRDefault="00485D6A" w:rsidP="000D7586">
      <w:pPr>
        <w:spacing w:after="0"/>
        <w:ind w:left="851"/>
        <w:rPr>
          <w:rFonts w:ascii="Verdana" w:hAnsi="Verdana" w:cs="Times New Roman"/>
          <w:sz w:val="24"/>
          <w:szCs w:val="24"/>
        </w:rPr>
      </w:pPr>
      <w:r>
        <w:rPr>
          <w:rFonts w:ascii="Verdana" w:hAnsi="Verdana" w:cs="Times New Roman"/>
          <w:sz w:val="24"/>
          <w:szCs w:val="24"/>
        </w:rPr>
        <w:t>CHAIRMAN</w:t>
      </w:r>
    </w:p>
    <w:p w:rsidR="000C43E3" w:rsidRPr="00172677" w:rsidRDefault="000C43E3" w:rsidP="000C43E3">
      <w:pPr>
        <w:pStyle w:val="Heading4"/>
        <w:ind w:left="-454"/>
        <w:jc w:val="right"/>
        <w:rPr>
          <w:rFonts w:ascii="Verdana" w:hAnsi="Verdana"/>
          <w:i w:val="0"/>
          <w:color w:val="000000" w:themeColor="text1"/>
          <w:szCs w:val="24"/>
        </w:rPr>
      </w:pPr>
    </w:p>
    <w:p w:rsidR="000C43E3" w:rsidRPr="00393136" w:rsidRDefault="000C43E3" w:rsidP="000C43E3">
      <w:pPr>
        <w:pStyle w:val="Heading4"/>
        <w:ind w:left="-454"/>
        <w:rPr>
          <w:rFonts w:ascii="Verdana" w:hAnsi="Verdana"/>
          <w:i w:val="0"/>
          <w:color w:val="000000" w:themeColor="text1"/>
          <w:szCs w:val="24"/>
        </w:rPr>
      </w:pPr>
      <w:r w:rsidRPr="00E01E77">
        <w:rPr>
          <w:rFonts w:ascii="Verdana" w:hAnsi="Verdana"/>
          <w:b w:val="0"/>
          <w:color w:val="000000" w:themeColor="text1"/>
          <w:szCs w:val="24"/>
        </w:rPr>
        <w:t>TAVISTOCK TOWN COUNCIL</w:t>
      </w:r>
      <w:r>
        <w:rPr>
          <w:rFonts w:ascii="Verdana" w:hAnsi="Verdana"/>
          <w:b w:val="0"/>
          <w:color w:val="000000" w:themeColor="text1"/>
          <w:szCs w:val="24"/>
        </w:rPr>
        <w:t xml:space="preserve">                                             </w:t>
      </w:r>
      <w:r>
        <w:rPr>
          <w:rFonts w:ascii="Verdana" w:hAnsi="Verdana"/>
          <w:i w:val="0"/>
          <w:color w:val="000000" w:themeColor="text1"/>
          <w:szCs w:val="24"/>
        </w:rPr>
        <w:t xml:space="preserve"> </w:t>
      </w:r>
    </w:p>
    <w:p w:rsidR="000C43E3" w:rsidRPr="00E01E77" w:rsidRDefault="000C43E3" w:rsidP="000C43E3">
      <w:pPr>
        <w:pStyle w:val="Heading1"/>
        <w:ind w:left="-454"/>
        <w:rPr>
          <w:rFonts w:ascii="Verdana" w:hAnsi="Verdana"/>
          <w:b/>
          <w:color w:val="000000" w:themeColor="text1"/>
          <w:szCs w:val="24"/>
        </w:rPr>
      </w:pPr>
      <w:r>
        <w:rPr>
          <w:rFonts w:ascii="Verdana" w:hAnsi="Verdana"/>
          <w:color w:val="000000" w:themeColor="text1"/>
          <w:szCs w:val="24"/>
        </w:rPr>
        <w:t xml:space="preserve">DEVELOPMENT MANAGEMENT &amp; LICENSING </w:t>
      </w:r>
      <w:r w:rsidRPr="00E01E77">
        <w:rPr>
          <w:rFonts w:ascii="Verdana" w:hAnsi="Verdana"/>
          <w:color w:val="000000" w:themeColor="text1"/>
          <w:szCs w:val="24"/>
        </w:rPr>
        <w:t xml:space="preserve">COMMITTEE – LIST OF PLANNING DECISIONS (Appendix A)  </w:t>
      </w:r>
    </w:p>
    <w:p w:rsidR="000C43E3" w:rsidRDefault="000C43E3" w:rsidP="000C43E3">
      <w:pPr>
        <w:pStyle w:val="Heading1"/>
        <w:ind w:left="-454"/>
        <w:rPr>
          <w:rFonts w:ascii="Verdana" w:hAnsi="Verdana"/>
          <w:b/>
          <w:color w:val="000000" w:themeColor="text1"/>
          <w:szCs w:val="24"/>
        </w:rPr>
      </w:pPr>
      <w:r w:rsidRPr="00E01E77">
        <w:rPr>
          <w:rFonts w:ascii="Verdana" w:hAnsi="Verdana"/>
          <w:color w:val="000000" w:themeColor="text1"/>
          <w:szCs w:val="24"/>
        </w:rPr>
        <w:t xml:space="preserve">FOR MEETING </w:t>
      </w:r>
      <w:r>
        <w:rPr>
          <w:rFonts w:ascii="Verdana" w:hAnsi="Verdana"/>
          <w:color w:val="000000" w:themeColor="text1"/>
          <w:szCs w:val="24"/>
        </w:rPr>
        <w:t>09.06.2020</w:t>
      </w:r>
    </w:p>
    <w:p w:rsidR="000C43E3" w:rsidRDefault="000C43E3" w:rsidP="000C43E3"/>
    <w:tbl>
      <w:tblPr>
        <w:tblStyle w:val="TableGrid"/>
        <w:tblW w:w="11228" w:type="dxa"/>
        <w:tblInd w:w="-885" w:type="dxa"/>
        <w:tblLayout w:type="fixed"/>
        <w:tblLook w:val="04A0" w:firstRow="1" w:lastRow="0" w:firstColumn="1" w:lastColumn="0" w:noHBand="0" w:noVBand="1"/>
      </w:tblPr>
      <w:tblGrid>
        <w:gridCol w:w="2411"/>
        <w:gridCol w:w="2835"/>
        <w:gridCol w:w="2835"/>
        <w:gridCol w:w="1588"/>
        <w:gridCol w:w="1559"/>
      </w:tblGrid>
      <w:tr w:rsidR="000C43E3" w:rsidRPr="0024049C" w:rsidTr="006E2034">
        <w:tc>
          <w:tcPr>
            <w:tcW w:w="2411" w:type="dxa"/>
          </w:tcPr>
          <w:p w:rsidR="000C43E3" w:rsidRPr="0024049C" w:rsidRDefault="000C43E3" w:rsidP="006E2034">
            <w:pPr>
              <w:rPr>
                <w:rFonts w:ascii="Verdana" w:hAnsi="Verdana"/>
                <w:b/>
                <w:u w:val="single"/>
              </w:rPr>
            </w:pPr>
            <w:r w:rsidRPr="0024049C">
              <w:rPr>
                <w:rFonts w:ascii="Verdana" w:hAnsi="Verdana"/>
                <w:b/>
                <w:u w:val="single"/>
              </w:rPr>
              <w:t xml:space="preserve">Applicant’s Name, </w:t>
            </w:r>
          </w:p>
          <w:p w:rsidR="000C43E3" w:rsidRPr="0024049C" w:rsidRDefault="000C43E3" w:rsidP="006E2034">
            <w:pPr>
              <w:rPr>
                <w:rFonts w:ascii="Verdana" w:hAnsi="Verdana"/>
                <w:b/>
                <w:u w:val="single"/>
              </w:rPr>
            </w:pPr>
            <w:r w:rsidRPr="0024049C">
              <w:rPr>
                <w:rFonts w:ascii="Verdana" w:hAnsi="Verdana"/>
                <w:b/>
                <w:u w:val="single"/>
              </w:rPr>
              <w:t xml:space="preserve">Site Location, </w:t>
            </w:r>
          </w:p>
          <w:p w:rsidR="000C43E3" w:rsidRPr="0024049C" w:rsidRDefault="000C43E3" w:rsidP="006E2034">
            <w:pPr>
              <w:rPr>
                <w:rFonts w:ascii="Verdana" w:hAnsi="Verdana"/>
                <w:b/>
                <w:u w:val="single"/>
              </w:rPr>
            </w:pPr>
            <w:r w:rsidRPr="0024049C">
              <w:rPr>
                <w:rFonts w:ascii="Verdana" w:hAnsi="Verdana"/>
                <w:b/>
                <w:u w:val="single"/>
              </w:rPr>
              <w:t>P/App No.</w:t>
            </w:r>
          </w:p>
          <w:p w:rsidR="000C43E3" w:rsidRPr="0024049C" w:rsidRDefault="000C43E3" w:rsidP="006E2034">
            <w:pPr>
              <w:rPr>
                <w:rFonts w:ascii="Verdana" w:hAnsi="Verdana"/>
                <w:u w:val="single"/>
              </w:rPr>
            </w:pPr>
          </w:p>
        </w:tc>
        <w:tc>
          <w:tcPr>
            <w:tcW w:w="2835" w:type="dxa"/>
          </w:tcPr>
          <w:p w:rsidR="000C43E3" w:rsidRPr="0024049C" w:rsidRDefault="000C43E3" w:rsidP="006E2034">
            <w:pPr>
              <w:rPr>
                <w:rFonts w:ascii="Verdana" w:hAnsi="Verdana"/>
                <w:u w:val="single"/>
              </w:rPr>
            </w:pPr>
            <w:r w:rsidRPr="0024049C">
              <w:rPr>
                <w:rFonts w:ascii="Verdana" w:hAnsi="Verdana"/>
                <w:b/>
                <w:u w:val="single"/>
              </w:rPr>
              <w:t>Development Type</w:t>
            </w:r>
          </w:p>
        </w:tc>
        <w:tc>
          <w:tcPr>
            <w:tcW w:w="2835" w:type="dxa"/>
          </w:tcPr>
          <w:p w:rsidR="000C43E3" w:rsidRPr="0024049C" w:rsidRDefault="000C43E3" w:rsidP="006E2034">
            <w:pPr>
              <w:rPr>
                <w:rFonts w:ascii="Verdana" w:hAnsi="Verdana"/>
                <w:b/>
                <w:u w:val="single"/>
              </w:rPr>
            </w:pPr>
            <w:r w:rsidRPr="0024049C">
              <w:rPr>
                <w:rFonts w:ascii="Verdana" w:hAnsi="Verdana"/>
                <w:b/>
                <w:u w:val="single"/>
              </w:rPr>
              <w:t>Town Council’s</w:t>
            </w:r>
          </w:p>
          <w:p w:rsidR="000C43E3" w:rsidRPr="0024049C" w:rsidRDefault="000C43E3" w:rsidP="006E2034">
            <w:pPr>
              <w:rPr>
                <w:rFonts w:ascii="Verdana" w:hAnsi="Verdana"/>
                <w:b/>
                <w:u w:val="single"/>
              </w:rPr>
            </w:pPr>
            <w:r w:rsidRPr="0024049C">
              <w:rPr>
                <w:rFonts w:ascii="Verdana" w:hAnsi="Verdana"/>
                <w:b/>
                <w:u w:val="single"/>
              </w:rPr>
              <w:t>Comments</w:t>
            </w:r>
          </w:p>
          <w:p w:rsidR="000C43E3" w:rsidRPr="0024049C" w:rsidRDefault="000C43E3" w:rsidP="006E2034">
            <w:pPr>
              <w:rPr>
                <w:rFonts w:ascii="Verdana" w:hAnsi="Verdana"/>
                <w:u w:val="single"/>
              </w:rPr>
            </w:pPr>
          </w:p>
        </w:tc>
        <w:tc>
          <w:tcPr>
            <w:tcW w:w="1588" w:type="dxa"/>
          </w:tcPr>
          <w:p w:rsidR="000C43E3" w:rsidRPr="0024049C" w:rsidRDefault="000C43E3" w:rsidP="006E2034">
            <w:pPr>
              <w:rPr>
                <w:rFonts w:ascii="Verdana" w:hAnsi="Verdana"/>
                <w:b/>
                <w:u w:val="single"/>
              </w:rPr>
            </w:pPr>
            <w:r w:rsidRPr="0024049C">
              <w:rPr>
                <w:rFonts w:ascii="Verdana" w:hAnsi="Verdana"/>
                <w:b/>
                <w:u w:val="single"/>
              </w:rPr>
              <w:t>Decision by Local Planning Authority</w:t>
            </w:r>
          </w:p>
          <w:p w:rsidR="000C43E3" w:rsidRPr="0024049C" w:rsidRDefault="000C43E3" w:rsidP="006E2034">
            <w:pPr>
              <w:rPr>
                <w:rFonts w:ascii="Verdana" w:hAnsi="Verdana"/>
                <w:u w:val="single"/>
              </w:rPr>
            </w:pPr>
          </w:p>
        </w:tc>
        <w:tc>
          <w:tcPr>
            <w:tcW w:w="1559" w:type="dxa"/>
          </w:tcPr>
          <w:p w:rsidR="000C43E3" w:rsidRPr="0024049C" w:rsidRDefault="000C43E3" w:rsidP="006E2034">
            <w:pPr>
              <w:rPr>
                <w:rFonts w:ascii="Verdana" w:hAnsi="Verdana"/>
                <w:b/>
                <w:u w:val="single"/>
              </w:rPr>
            </w:pPr>
            <w:r w:rsidRPr="0024049C">
              <w:rPr>
                <w:rFonts w:ascii="Verdana" w:hAnsi="Verdana"/>
                <w:b/>
                <w:u w:val="single"/>
              </w:rPr>
              <w:t>Date of Decision</w:t>
            </w:r>
          </w:p>
          <w:p w:rsidR="000C43E3" w:rsidRPr="0024049C" w:rsidRDefault="000C43E3" w:rsidP="006E2034">
            <w:pPr>
              <w:rPr>
                <w:rFonts w:ascii="Verdana" w:hAnsi="Verdana"/>
                <w:b/>
                <w:u w:val="single"/>
              </w:rPr>
            </w:pPr>
          </w:p>
          <w:p w:rsidR="000C43E3" w:rsidRPr="0024049C" w:rsidRDefault="000C43E3" w:rsidP="006E2034">
            <w:pPr>
              <w:rPr>
                <w:rFonts w:ascii="Verdana" w:hAnsi="Verdana"/>
                <w:b/>
                <w:u w:val="single"/>
              </w:rPr>
            </w:pPr>
          </w:p>
        </w:tc>
      </w:tr>
      <w:tr w:rsidR="000C43E3" w:rsidRPr="0024049C" w:rsidTr="006E2034">
        <w:tc>
          <w:tcPr>
            <w:tcW w:w="2411" w:type="dxa"/>
          </w:tcPr>
          <w:p w:rsidR="000C43E3" w:rsidRPr="008B64F8" w:rsidRDefault="000C43E3" w:rsidP="006E2034">
            <w:pPr>
              <w:rPr>
                <w:rFonts w:ascii="Verdana" w:hAnsi="Verdana"/>
              </w:rPr>
            </w:pPr>
          </w:p>
          <w:p w:rsidR="000C43E3" w:rsidRPr="008B64F8" w:rsidRDefault="000C43E3" w:rsidP="006E2034">
            <w:pPr>
              <w:rPr>
                <w:rFonts w:ascii="Verdana" w:hAnsi="Verdana"/>
              </w:rPr>
            </w:pPr>
            <w:r w:rsidRPr="008B64F8">
              <w:rPr>
                <w:rFonts w:ascii="Verdana" w:hAnsi="Verdana"/>
              </w:rPr>
              <w:t>Mrs S McCarter</w:t>
            </w:r>
          </w:p>
          <w:p w:rsidR="000C43E3" w:rsidRPr="008B64F8" w:rsidRDefault="000C43E3" w:rsidP="006E2034">
            <w:pPr>
              <w:rPr>
                <w:rFonts w:ascii="Verdana" w:hAnsi="Verdana"/>
              </w:rPr>
            </w:pPr>
            <w:r w:rsidRPr="008B64F8">
              <w:rPr>
                <w:rFonts w:ascii="Verdana" w:hAnsi="Verdana"/>
              </w:rPr>
              <w:t xml:space="preserve">4 Deacons Green Tavistock </w:t>
            </w:r>
          </w:p>
          <w:p w:rsidR="000C43E3" w:rsidRPr="008B64F8" w:rsidRDefault="000C43E3" w:rsidP="006E2034">
            <w:pPr>
              <w:rPr>
                <w:rFonts w:ascii="Verdana" w:hAnsi="Verdana"/>
              </w:rPr>
            </w:pPr>
            <w:r w:rsidRPr="008B64F8">
              <w:rPr>
                <w:rFonts w:ascii="Verdana" w:hAnsi="Verdana"/>
              </w:rPr>
              <w:t>PL19 8BN</w:t>
            </w:r>
          </w:p>
          <w:p w:rsidR="000C43E3" w:rsidRPr="008B64F8" w:rsidRDefault="000C43E3" w:rsidP="006E2034">
            <w:pPr>
              <w:rPr>
                <w:rFonts w:ascii="Verdana" w:hAnsi="Verdana"/>
              </w:rPr>
            </w:pPr>
          </w:p>
          <w:p w:rsidR="000C43E3" w:rsidRPr="008B64F8" w:rsidRDefault="000C43E3" w:rsidP="006E2034">
            <w:pPr>
              <w:rPr>
                <w:rFonts w:ascii="Verdana" w:hAnsi="Verdana"/>
              </w:rPr>
            </w:pPr>
            <w:r w:rsidRPr="008B64F8">
              <w:rPr>
                <w:rFonts w:ascii="Verdana" w:hAnsi="Verdana"/>
              </w:rPr>
              <w:t>P/A No. 0856/20/TPO</w:t>
            </w:r>
          </w:p>
          <w:p w:rsidR="000C43E3" w:rsidRPr="008B64F8" w:rsidRDefault="000C43E3" w:rsidP="006E2034">
            <w:pPr>
              <w:rPr>
                <w:rFonts w:ascii="Verdana" w:hAnsi="Verdana"/>
              </w:rPr>
            </w:pPr>
          </w:p>
        </w:tc>
        <w:tc>
          <w:tcPr>
            <w:tcW w:w="2835" w:type="dxa"/>
          </w:tcPr>
          <w:p w:rsidR="000C43E3" w:rsidRPr="008B64F8" w:rsidRDefault="000C43E3" w:rsidP="006E2034">
            <w:pPr>
              <w:rPr>
                <w:rFonts w:ascii="Verdana" w:hAnsi="Verdana"/>
              </w:rPr>
            </w:pPr>
          </w:p>
          <w:p w:rsidR="000C43E3" w:rsidRPr="008B64F8" w:rsidRDefault="000C43E3" w:rsidP="006E2034">
            <w:pPr>
              <w:rPr>
                <w:rFonts w:ascii="Verdana" w:hAnsi="Verdana"/>
              </w:rPr>
            </w:pPr>
            <w:r w:rsidRPr="008B64F8">
              <w:rPr>
                <w:rFonts w:ascii="Verdana" w:hAnsi="Verdana"/>
              </w:rPr>
              <w:t>T1: Oak - crown height reduction by 3m, lateral reduction by 2-2.5m on all sides to reduce excessive shading and lift branches off shed; T2: Oak - crown height reduction by 3.25m, lateral reduction by 3m on North, South and West sides to reduce overhang over property and reduce shading and lateral reduction by 4-4.5m on East side to reduce overhang over footpath and road</w:t>
            </w:r>
          </w:p>
          <w:p w:rsidR="000C43E3" w:rsidRPr="008B64F8" w:rsidRDefault="000C43E3" w:rsidP="006E2034">
            <w:pPr>
              <w:rPr>
                <w:rFonts w:ascii="Verdana" w:hAnsi="Verdana"/>
              </w:rPr>
            </w:pPr>
          </w:p>
        </w:tc>
        <w:tc>
          <w:tcPr>
            <w:tcW w:w="2835" w:type="dxa"/>
          </w:tcPr>
          <w:p w:rsidR="000C43E3" w:rsidRPr="008B64F8" w:rsidRDefault="000C43E3" w:rsidP="006E2034">
            <w:pPr>
              <w:pStyle w:val="BodyText3"/>
              <w:rPr>
                <w:rFonts w:ascii="Verdana" w:hAnsi="Verdana"/>
                <w:b w:val="0"/>
                <w:color w:val="000000" w:themeColor="text1"/>
                <w:sz w:val="22"/>
                <w:szCs w:val="22"/>
              </w:rPr>
            </w:pPr>
          </w:p>
          <w:p w:rsidR="000C43E3" w:rsidRPr="008B64F8" w:rsidRDefault="000C43E3" w:rsidP="006E2034">
            <w:pPr>
              <w:contextualSpacing/>
              <w:rPr>
                <w:rFonts w:ascii="Verdana" w:hAnsi="Verdana"/>
                <w:b/>
                <w:bCs/>
              </w:rPr>
            </w:pPr>
            <w:r w:rsidRPr="008B64F8">
              <w:rPr>
                <w:rFonts w:ascii="Verdana" w:hAnsi="Verdana"/>
                <w:b/>
                <w:bCs/>
              </w:rPr>
              <w:t>Neutral View refer to Landscape Officer</w:t>
            </w:r>
          </w:p>
          <w:p w:rsidR="000C43E3" w:rsidRPr="008B64F8" w:rsidRDefault="000C43E3" w:rsidP="006E2034">
            <w:pPr>
              <w:pStyle w:val="BodyText3"/>
              <w:rPr>
                <w:rFonts w:ascii="Verdana" w:hAnsi="Verdana"/>
                <w:b w:val="0"/>
                <w:color w:val="000000" w:themeColor="text1"/>
                <w:sz w:val="22"/>
                <w:szCs w:val="22"/>
              </w:rPr>
            </w:pPr>
          </w:p>
        </w:tc>
        <w:tc>
          <w:tcPr>
            <w:tcW w:w="1588" w:type="dxa"/>
          </w:tcPr>
          <w:p w:rsidR="000C43E3" w:rsidRPr="008B64F8" w:rsidRDefault="000C43E3" w:rsidP="006E2034">
            <w:pPr>
              <w:rPr>
                <w:rFonts w:ascii="Verdana" w:hAnsi="Verdana"/>
              </w:rPr>
            </w:pPr>
          </w:p>
          <w:p w:rsidR="000C43E3" w:rsidRPr="008B64F8" w:rsidRDefault="000C43E3" w:rsidP="006E2034">
            <w:pPr>
              <w:rPr>
                <w:rFonts w:ascii="Verdana" w:hAnsi="Verdana"/>
              </w:rPr>
            </w:pPr>
            <w:r w:rsidRPr="008B64F8">
              <w:rPr>
                <w:rFonts w:ascii="Verdana" w:hAnsi="Verdana"/>
              </w:rPr>
              <w:t>Refusal of Consent with Agreed Lesser Works</w:t>
            </w:r>
          </w:p>
        </w:tc>
        <w:tc>
          <w:tcPr>
            <w:tcW w:w="1559" w:type="dxa"/>
          </w:tcPr>
          <w:p w:rsidR="000C43E3" w:rsidRPr="008B64F8" w:rsidRDefault="000C43E3" w:rsidP="006E2034">
            <w:pPr>
              <w:rPr>
                <w:rFonts w:ascii="Verdana" w:hAnsi="Verdana"/>
              </w:rPr>
            </w:pPr>
          </w:p>
          <w:p w:rsidR="000C43E3" w:rsidRPr="008B64F8" w:rsidRDefault="000C43E3" w:rsidP="006E2034">
            <w:pPr>
              <w:rPr>
                <w:rFonts w:ascii="Verdana" w:hAnsi="Verdana"/>
              </w:rPr>
            </w:pPr>
            <w:r w:rsidRPr="008B64F8">
              <w:rPr>
                <w:rFonts w:ascii="Verdana" w:hAnsi="Verdana"/>
              </w:rPr>
              <w:t>12</w:t>
            </w:r>
            <w:r w:rsidRPr="008B64F8">
              <w:rPr>
                <w:rFonts w:ascii="Verdana" w:hAnsi="Verdana"/>
                <w:vertAlign w:val="superscript"/>
              </w:rPr>
              <w:t>th</w:t>
            </w:r>
            <w:r w:rsidRPr="008B64F8">
              <w:rPr>
                <w:rFonts w:ascii="Verdana" w:hAnsi="Verdana"/>
              </w:rPr>
              <w:t xml:space="preserve"> May 2020</w:t>
            </w:r>
          </w:p>
        </w:tc>
      </w:tr>
      <w:tr w:rsidR="000C43E3" w:rsidRPr="0024049C" w:rsidTr="006E2034">
        <w:tc>
          <w:tcPr>
            <w:tcW w:w="2411" w:type="dxa"/>
          </w:tcPr>
          <w:p w:rsidR="000C43E3" w:rsidRPr="007E1B38" w:rsidRDefault="000C43E3" w:rsidP="006E2034">
            <w:pPr>
              <w:rPr>
                <w:rFonts w:ascii="Verdana" w:hAnsi="Verdana"/>
              </w:rPr>
            </w:pPr>
          </w:p>
          <w:p w:rsidR="000C43E3" w:rsidRPr="007E1B38" w:rsidRDefault="000C43E3" w:rsidP="006E2034">
            <w:pPr>
              <w:rPr>
                <w:rFonts w:ascii="Verdana" w:hAnsi="Verdana"/>
              </w:rPr>
            </w:pPr>
            <w:r w:rsidRPr="007E1B38">
              <w:rPr>
                <w:rFonts w:ascii="Verdana" w:hAnsi="Verdana"/>
              </w:rPr>
              <w:t>Mr &amp; Mrs I Cull</w:t>
            </w:r>
          </w:p>
          <w:p w:rsidR="000C43E3" w:rsidRPr="007E1B38" w:rsidRDefault="000C43E3" w:rsidP="006E2034">
            <w:pPr>
              <w:rPr>
                <w:rFonts w:ascii="Verdana" w:hAnsi="Verdana"/>
              </w:rPr>
            </w:pPr>
            <w:r w:rsidRPr="007E1B38">
              <w:rPr>
                <w:rFonts w:ascii="Verdana" w:hAnsi="Verdana"/>
              </w:rPr>
              <w:t xml:space="preserve">St John’s House, </w:t>
            </w:r>
          </w:p>
          <w:p w:rsidR="000C43E3" w:rsidRPr="007E1B38" w:rsidRDefault="000C43E3" w:rsidP="006E2034">
            <w:pPr>
              <w:rPr>
                <w:rFonts w:ascii="Verdana" w:hAnsi="Verdana"/>
              </w:rPr>
            </w:pPr>
            <w:r w:rsidRPr="007E1B38">
              <w:rPr>
                <w:rFonts w:ascii="Verdana" w:hAnsi="Verdana"/>
              </w:rPr>
              <w:t xml:space="preserve">Quicks Garden </w:t>
            </w:r>
          </w:p>
          <w:p w:rsidR="000C43E3" w:rsidRPr="007E1B38" w:rsidRDefault="000C43E3" w:rsidP="006E2034">
            <w:pPr>
              <w:rPr>
                <w:rFonts w:ascii="Verdana" w:hAnsi="Verdana"/>
              </w:rPr>
            </w:pPr>
            <w:r w:rsidRPr="007E1B38">
              <w:rPr>
                <w:rFonts w:ascii="Verdana" w:hAnsi="Verdana"/>
              </w:rPr>
              <w:t xml:space="preserve">St John’s </w:t>
            </w:r>
          </w:p>
          <w:p w:rsidR="000C43E3" w:rsidRPr="007E1B38" w:rsidRDefault="000C43E3" w:rsidP="006E2034">
            <w:pPr>
              <w:rPr>
                <w:rFonts w:ascii="Verdana" w:hAnsi="Verdana"/>
              </w:rPr>
            </w:pPr>
            <w:r w:rsidRPr="007E1B38">
              <w:rPr>
                <w:rFonts w:ascii="Verdana" w:hAnsi="Verdana"/>
              </w:rPr>
              <w:t xml:space="preserve">Tavistock </w:t>
            </w:r>
          </w:p>
          <w:p w:rsidR="000C43E3" w:rsidRPr="007E1B38" w:rsidRDefault="000C43E3" w:rsidP="006E2034">
            <w:pPr>
              <w:rPr>
                <w:rFonts w:ascii="Verdana" w:hAnsi="Verdana"/>
              </w:rPr>
            </w:pPr>
            <w:r w:rsidRPr="007E1B38">
              <w:rPr>
                <w:rFonts w:ascii="Verdana" w:hAnsi="Verdana"/>
              </w:rPr>
              <w:t>PL19 9RF</w:t>
            </w:r>
          </w:p>
          <w:p w:rsidR="000C43E3" w:rsidRPr="007E1B38" w:rsidRDefault="000C43E3" w:rsidP="006E2034">
            <w:pPr>
              <w:rPr>
                <w:rFonts w:ascii="Verdana" w:hAnsi="Verdana"/>
              </w:rPr>
            </w:pPr>
          </w:p>
          <w:p w:rsidR="000C43E3" w:rsidRPr="007E1B38" w:rsidRDefault="000C43E3" w:rsidP="006E2034">
            <w:pPr>
              <w:rPr>
                <w:rFonts w:ascii="Verdana" w:hAnsi="Verdana"/>
              </w:rPr>
            </w:pPr>
            <w:r w:rsidRPr="007E1B38">
              <w:rPr>
                <w:rFonts w:ascii="Verdana" w:hAnsi="Verdana"/>
              </w:rPr>
              <w:t>P/A No. 0324/20/HHO</w:t>
            </w:r>
          </w:p>
        </w:tc>
        <w:tc>
          <w:tcPr>
            <w:tcW w:w="2835" w:type="dxa"/>
          </w:tcPr>
          <w:p w:rsidR="000C43E3" w:rsidRPr="007E1B38" w:rsidRDefault="000C43E3" w:rsidP="006E2034">
            <w:pPr>
              <w:rPr>
                <w:rFonts w:ascii="Verdana" w:hAnsi="Verdana"/>
              </w:rPr>
            </w:pPr>
          </w:p>
          <w:p w:rsidR="000C43E3" w:rsidRPr="007E1B38" w:rsidRDefault="000C43E3" w:rsidP="006E2034">
            <w:pPr>
              <w:rPr>
                <w:rFonts w:ascii="Verdana" w:hAnsi="Verdana"/>
              </w:rPr>
            </w:pPr>
            <w:r w:rsidRPr="007E1B38">
              <w:rPr>
                <w:rFonts w:ascii="Verdana" w:hAnsi="Verdana"/>
              </w:rPr>
              <w:t>Householder application for single-storey link extension and outbuilding conversion</w:t>
            </w:r>
          </w:p>
          <w:p w:rsidR="000C43E3" w:rsidRPr="007E1B38" w:rsidRDefault="000C43E3" w:rsidP="006E2034">
            <w:pPr>
              <w:rPr>
                <w:rFonts w:ascii="Verdana" w:hAnsi="Verdana"/>
              </w:rPr>
            </w:pPr>
          </w:p>
        </w:tc>
        <w:tc>
          <w:tcPr>
            <w:tcW w:w="2835" w:type="dxa"/>
          </w:tcPr>
          <w:p w:rsidR="000C43E3" w:rsidRPr="007E1B38" w:rsidRDefault="000C43E3" w:rsidP="006E2034">
            <w:pPr>
              <w:pStyle w:val="BodyText3"/>
              <w:rPr>
                <w:rFonts w:ascii="Verdana" w:hAnsi="Verdana"/>
                <w:b w:val="0"/>
                <w:color w:val="000000" w:themeColor="text1"/>
                <w:sz w:val="22"/>
                <w:szCs w:val="22"/>
              </w:rPr>
            </w:pPr>
          </w:p>
          <w:p w:rsidR="000C43E3" w:rsidRPr="00ED168D" w:rsidRDefault="000C43E3" w:rsidP="006E2034">
            <w:pPr>
              <w:pStyle w:val="BodyText3"/>
              <w:rPr>
                <w:rFonts w:ascii="Verdana" w:hAnsi="Verdana"/>
                <w:b w:val="0"/>
                <w:color w:val="000000" w:themeColor="text1"/>
                <w:sz w:val="22"/>
                <w:szCs w:val="22"/>
                <w:u w:val="none"/>
              </w:rPr>
            </w:pPr>
            <w:r w:rsidRPr="00ED168D">
              <w:rPr>
                <w:rFonts w:ascii="Verdana" w:hAnsi="Verdana"/>
                <w:color w:val="000000" w:themeColor="text1"/>
                <w:sz w:val="22"/>
                <w:szCs w:val="22"/>
                <w:u w:val="none"/>
              </w:rPr>
              <w:t>Support</w:t>
            </w:r>
          </w:p>
        </w:tc>
        <w:tc>
          <w:tcPr>
            <w:tcW w:w="1588" w:type="dxa"/>
          </w:tcPr>
          <w:p w:rsidR="000C43E3" w:rsidRDefault="000C43E3" w:rsidP="006E2034">
            <w:pPr>
              <w:rPr>
                <w:rFonts w:ascii="Verdana" w:hAnsi="Verdana"/>
              </w:rPr>
            </w:pPr>
          </w:p>
          <w:p w:rsidR="000C43E3" w:rsidRPr="007E1B38" w:rsidRDefault="000C43E3" w:rsidP="006E2034">
            <w:pPr>
              <w:rPr>
                <w:rFonts w:ascii="Verdana" w:hAnsi="Verdana"/>
              </w:rPr>
            </w:pPr>
            <w:r>
              <w:rPr>
                <w:rFonts w:ascii="Verdana" w:hAnsi="Verdana"/>
              </w:rPr>
              <w:t>Conditional Approval</w:t>
            </w:r>
          </w:p>
        </w:tc>
        <w:tc>
          <w:tcPr>
            <w:tcW w:w="1559" w:type="dxa"/>
          </w:tcPr>
          <w:p w:rsidR="000C43E3" w:rsidRDefault="000C43E3" w:rsidP="006E2034">
            <w:pPr>
              <w:rPr>
                <w:rFonts w:ascii="Verdana" w:hAnsi="Verdana"/>
              </w:rPr>
            </w:pPr>
          </w:p>
          <w:p w:rsidR="000C43E3" w:rsidRPr="007E1B38" w:rsidRDefault="000C43E3" w:rsidP="006E2034">
            <w:pPr>
              <w:rPr>
                <w:rFonts w:ascii="Verdana" w:hAnsi="Verdana"/>
              </w:rPr>
            </w:pPr>
            <w:r>
              <w:rPr>
                <w:rFonts w:ascii="Verdana" w:hAnsi="Verdana"/>
              </w:rPr>
              <w:t>4</w:t>
            </w:r>
            <w:r w:rsidRPr="007E1B38">
              <w:rPr>
                <w:rFonts w:ascii="Verdana" w:hAnsi="Verdana"/>
                <w:vertAlign w:val="superscript"/>
              </w:rPr>
              <w:t>th</w:t>
            </w:r>
            <w:r>
              <w:rPr>
                <w:rFonts w:ascii="Verdana" w:hAnsi="Verdana"/>
              </w:rPr>
              <w:t xml:space="preserve"> May 2020</w:t>
            </w:r>
          </w:p>
        </w:tc>
      </w:tr>
      <w:tr w:rsidR="000C43E3" w:rsidRPr="0024049C" w:rsidTr="006E2034">
        <w:tc>
          <w:tcPr>
            <w:tcW w:w="2411" w:type="dxa"/>
          </w:tcPr>
          <w:p w:rsidR="000C43E3" w:rsidRPr="008B64F8" w:rsidRDefault="000C43E3" w:rsidP="006E2034">
            <w:pPr>
              <w:rPr>
                <w:rFonts w:ascii="Verdana" w:hAnsi="Verdana"/>
              </w:rPr>
            </w:pPr>
          </w:p>
          <w:p w:rsidR="000C43E3" w:rsidRPr="008B64F8" w:rsidRDefault="000C43E3" w:rsidP="006E2034">
            <w:pPr>
              <w:rPr>
                <w:rFonts w:ascii="Verdana" w:hAnsi="Verdana"/>
              </w:rPr>
            </w:pPr>
            <w:r w:rsidRPr="008B64F8">
              <w:rPr>
                <w:rFonts w:ascii="Verdana" w:hAnsi="Verdana"/>
              </w:rPr>
              <w:t xml:space="preserve">Mr M </w:t>
            </w:r>
            <w:proofErr w:type="spellStart"/>
            <w:r w:rsidRPr="008B64F8">
              <w:rPr>
                <w:rFonts w:ascii="Verdana" w:hAnsi="Verdana"/>
              </w:rPr>
              <w:t>Macgougan</w:t>
            </w:r>
            <w:proofErr w:type="spellEnd"/>
          </w:p>
          <w:p w:rsidR="000C43E3" w:rsidRPr="008B64F8" w:rsidRDefault="000C43E3" w:rsidP="006E2034">
            <w:pPr>
              <w:rPr>
                <w:rFonts w:ascii="Verdana" w:hAnsi="Verdana"/>
              </w:rPr>
            </w:pPr>
            <w:r w:rsidRPr="008B64F8">
              <w:rPr>
                <w:rFonts w:ascii="Verdana" w:hAnsi="Verdana"/>
              </w:rPr>
              <w:t xml:space="preserve">11 </w:t>
            </w:r>
            <w:proofErr w:type="spellStart"/>
            <w:r w:rsidRPr="008B64F8">
              <w:rPr>
                <w:rFonts w:ascii="Verdana" w:hAnsi="Verdana"/>
              </w:rPr>
              <w:t>Redmoor</w:t>
            </w:r>
            <w:proofErr w:type="spellEnd"/>
            <w:r w:rsidRPr="008B64F8">
              <w:rPr>
                <w:rFonts w:ascii="Verdana" w:hAnsi="Verdana"/>
              </w:rPr>
              <w:t xml:space="preserve"> Close Tavistock </w:t>
            </w:r>
          </w:p>
          <w:p w:rsidR="000C43E3" w:rsidRPr="008B64F8" w:rsidRDefault="000C43E3" w:rsidP="006E2034">
            <w:pPr>
              <w:rPr>
                <w:rFonts w:ascii="Verdana" w:hAnsi="Verdana"/>
              </w:rPr>
            </w:pPr>
            <w:r w:rsidRPr="008B64F8">
              <w:rPr>
                <w:rFonts w:ascii="Verdana" w:hAnsi="Verdana"/>
              </w:rPr>
              <w:t>PL19 0ER</w:t>
            </w:r>
          </w:p>
          <w:p w:rsidR="000C43E3" w:rsidRPr="008B64F8" w:rsidRDefault="000C43E3" w:rsidP="006E2034">
            <w:pPr>
              <w:rPr>
                <w:rFonts w:ascii="Verdana" w:hAnsi="Verdana"/>
              </w:rPr>
            </w:pPr>
          </w:p>
          <w:p w:rsidR="000C43E3" w:rsidRPr="008B64F8" w:rsidRDefault="000C43E3" w:rsidP="006E2034">
            <w:pPr>
              <w:rPr>
                <w:rFonts w:ascii="Verdana" w:hAnsi="Verdana"/>
              </w:rPr>
            </w:pPr>
            <w:r w:rsidRPr="008B64F8">
              <w:rPr>
                <w:rFonts w:ascii="Verdana" w:hAnsi="Verdana"/>
              </w:rPr>
              <w:t>P/A No. 0875/20/TPO</w:t>
            </w:r>
          </w:p>
          <w:p w:rsidR="000C43E3" w:rsidRPr="008B64F8" w:rsidRDefault="000C43E3" w:rsidP="006E2034">
            <w:pPr>
              <w:rPr>
                <w:rFonts w:ascii="Verdana" w:hAnsi="Verdana"/>
              </w:rPr>
            </w:pPr>
          </w:p>
        </w:tc>
        <w:tc>
          <w:tcPr>
            <w:tcW w:w="2835" w:type="dxa"/>
          </w:tcPr>
          <w:p w:rsidR="000C43E3" w:rsidRPr="008B64F8" w:rsidRDefault="000C43E3" w:rsidP="006E2034">
            <w:pPr>
              <w:rPr>
                <w:rFonts w:ascii="Verdana" w:hAnsi="Verdana"/>
              </w:rPr>
            </w:pPr>
          </w:p>
          <w:p w:rsidR="000C43E3" w:rsidRPr="008B64F8" w:rsidRDefault="000C43E3" w:rsidP="006E2034">
            <w:pPr>
              <w:rPr>
                <w:rFonts w:ascii="Verdana" w:hAnsi="Verdana"/>
              </w:rPr>
            </w:pPr>
            <w:r w:rsidRPr="008B64F8">
              <w:rPr>
                <w:rFonts w:ascii="Verdana" w:hAnsi="Verdana"/>
              </w:rPr>
              <w:t>T1: Sycamore - crown raise to 3-3.5m from ground level to lift branches off garden reducing overhang and shading, lateral reduction of higher branches by 2.5m on North side to reduce overhang over garden and shading and crown height reduction by 3m; T2: Oak - crown raise to 3- 3.5m from ground level to lift branches off garden reducing overhang and shading, lateral reduction of higher branches by 2.5m on North side to reduce overhang over garden and shading and crown height reduction by 3m; T3: Sycamore - crown raise to 3-3.5m from ground level to lift branches off garden reducing overhang and shading, lateral reduction of higher branches by 2.5m on North side to reduce</w:t>
            </w:r>
          </w:p>
          <w:p w:rsidR="000C43E3" w:rsidRPr="008B64F8" w:rsidRDefault="000C43E3" w:rsidP="006E2034">
            <w:pPr>
              <w:rPr>
                <w:rFonts w:ascii="Verdana" w:hAnsi="Verdana"/>
              </w:rPr>
            </w:pPr>
          </w:p>
        </w:tc>
        <w:tc>
          <w:tcPr>
            <w:tcW w:w="2835" w:type="dxa"/>
          </w:tcPr>
          <w:p w:rsidR="000C43E3" w:rsidRPr="008B64F8" w:rsidRDefault="000C43E3" w:rsidP="006E2034">
            <w:pPr>
              <w:pStyle w:val="BodyText3"/>
              <w:rPr>
                <w:rFonts w:ascii="Verdana" w:hAnsi="Verdana"/>
                <w:b w:val="0"/>
                <w:color w:val="000000" w:themeColor="text1"/>
                <w:sz w:val="22"/>
                <w:szCs w:val="22"/>
              </w:rPr>
            </w:pPr>
          </w:p>
          <w:p w:rsidR="000C43E3" w:rsidRPr="008B64F8" w:rsidRDefault="000C43E3" w:rsidP="006E2034">
            <w:pPr>
              <w:contextualSpacing/>
              <w:rPr>
                <w:rFonts w:ascii="Verdana" w:hAnsi="Verdana"/>
                <w:b/>
                <w:bCs/>
              </w:rPr>
            </w:pPr>
            <w:r w:rsidRPr="008B64F8">
              <w:rPr>
                <w:rFonts w:ascii="Verdana" w:hAnsi="Verdana"/>
                <w:b/>
                <w:bCs/>
              </w:rPr>
              <w:t>Neutral View refer to Landscape Officer</w:t>
            </w:r>
          </w:p>
          <w:p w:rsidR="000C43E3" w:rsidRPr="008B64F8" w:rsidRDefault="000C43E3" w:rsidP="006E2034">
            <w:pPr>
              <w:pStyle w:val="BodyText3"/>
              <w:rPr>
                <w:rFonts w:ascii="Verdana" w:hAnsi="Verdana"/>
                <w:b w:val="0"/>
                <w:color w:val="000000" w:themeColor="text1"/>
                <w:sz w:val="22"/>
                <w:szCs w:val="22"/>
              </w:rPr>
            </w:pPr>
          </w:p>
        </w:tc>
        <w:tc>
          <w:tcPr>
            <w:tcW w:w="1588" w:type="dxa"/>
          </w:tcPr>
          <w:p w:rsidR="000C43E3" w:rsidRPr="008B64F8" w:rsidRDefault="000C43E3" w:rsidP="006E2034">
            <w:pPr>
              <w:rPr>
                <w:rFonts w:ascii="Verdana" w:hAnsi="Verdana"/>
              </w:rPr>
            </w:pPr>
          </w:p>
          <w:p w:rsidR="000C43E3" w:rsidRPr="008B64F8" w:rsidRDefault="000C43E3" w:rsidP="006E2034">
            <w:pPr>
              <w:rPr>
                <w:rFonts w:ascii="Verdana" w:hAnsi="Verdana"/>
              </w:rPr>
            </w:pPr>
            <w:r w:rsidRPr="008B64F8">
              <w:rPr>
                <w:rFonts w:ascii="Verdana" w:hAnsi="Verdana"/>
              </w:rPr>
              <w:t>Refusal</w:t>
            </w:r>
          </w:p>
        </w:tc>
        <w:tc>
          <w:tcPr>
            <w:tcW w:w="1559" w:type="dxa"/>
          </w:tcPr>
          <w:p w:rsidR="000C43E3" w:rsidRPr="008B64F8" w:rsidRDefault="000C43E3" w:rsidP="006E2034">
            <w:pPr>
              <w:rPr>
                <w:rFonts w:ascii="Verdana" w:hAnsi="Verdana"/>
              </w:rPr>
            </w:pPr>
          </w:p>
          <w:p w:rsidR="000C43E3" w:rsidRPr="008B64F8" w:rsidRDefault="000C43E3" w:rsidP="006E2034">
            <w:pPr>
              <w:rPr>
                <w:rFonts w:ascii="Verdana" w:hAnsi="Verdana"/>
              </w:rPr>
            </w:pPr>
            <w:r w:rsidRPr="008B64F8">
              <w:rPr>
                <w:rFonts w:ascii="Verdana" w:hAnsi="Verdana"/>
              </w:rPr>
              <w:t>4</w:t>
            </w:r>
            <w:r w:rsidRPr="008B64F8">
              <w:rPr>
                <w:rFonts w:ascii="Verdana" w:hAnsi="Verdana"/>
                <w:vertAlign w:val="superscript"/>
              </w:rPr>
              <w:t>th</w:t>
            </w:r>
            <w:r w:rsidRPr="008B64F8">
              <w:rPr>
                <w:rFonts w:ascii="Verdana" w:hAnsi="Verdana"/>
              </w:rPr>
              <w:t xml:space="preserve"> May 2020</w:t>
            </w:r>
          </w:p>
        </w:tc>
      </w:tr>
      <w:tr w:rsidR="000C43E3" w:rsidRPr="0024049C" w:rsidTr="006E2034">
        <w:tc>
          <w:tcPr>
            <w:tcW w:w="2411" w:type="dxa"/>
          </w:tcPr>
          <w:p w:rsidR="000C43E3" w:rsidRPr="004D5BC2" w:rsidRDefault="000C43E3" w:rsidP="006E2034">
            <w:pPr>
              <w:rPr>
                <w:rFonts w:ascii="Verdana" w:hAnsi="Verdana"/>
              </w:rPr>
            </w:pPr>
          </w:p>
          <w:p w:rsidR="000C43E3" w:rsidRPr="004D5BC2" w:rsidRDefault="000C43E3" w:rsidP="006E2034">
            <w:pPr>
              <w:rPr>
                <w:rFonts w:ascii="Verdana" w:hAnsi="Verdana"/>
              </w:rPr>
            </w:pPr>
            <w:r w:rsidRPr="004D5BC2">
              <w:rPr>
                <w:rFonts w:ascii="Verdana" w:hAnsi="Verdana"/>
              </w:rPr>
              <w:t>Mr L Smith</w:t>
            </w:r>
          </w:p>
          <w:p w:rsidR="000C43E3" w:rsidRPr="004D5BC2" w:rsidRDefault="000C43E3" w:rsidP="006E2034">
            <w:pPr>
              <w:rPr>
                <w:rFonts w:ascii="Verdana" w:hAnsi="Verdana"/>
              </w:rPr>
            </w:pPr>
            <w:r w:rsidRPr="004D5BC2">
              <w:rPr>
                <w:rFonts w:ascii="Verdana" w:hAnsi="Verdana"/>
              </w:rPr>
              <w:t xml:space="preserve">26 Glanville Road Tavistock </w:t>
            </w:r>
          </w:p>
          <w:p w:rsidR="000C43E3" w:rsidRPr="004D5BC2" w:rsidRDefault="000C43E3" w:rsidP="006E2034">
            <w:pPr>
              <w:rPr>
                <w:rFonts w:ascii="Verdana" w:hAnsi="Verdana"/>
              </w:rPr>
            </w:pPr>
            <w:r w:rsidRPr="004D5BC2">
              <w:rPr>
                <w:rFonts w:ascii="Verdana" w:hAnsi="Verdana"/>
              </w:rPr>
              <w:t>PL19 0EB</w:t>
            </w:r>
          </w:p>
          <w:p w:rsidR="000C43E3" w:rsidRPr="004D5BC2" w:rsidRDefault="000C43E3" w:rsidP="006E2034">
            <w:pPr>
              <w:rPr>
                <w:rFonts w:ascii="Verdana" w:hAnsi="Verdana"/>
              </w:rPr>
            </w:pPr>
          </w:p>
          <w:p w:rsidR="000C43E3" w:rsidRPr="004D5BC2" w:rsidRDefault="000C43E3" w:rsidP="006E2034">
            <w:pPr>
              <w:rPr>
                <w:rFonts w:ascii="Verdana" w:hAnsi="Verdana"/>
              </w:rPr>
            </w:pPr>
            <w:r w:rsidRPr="004D5BC2">
              <w:rPr>
                <w:rFonts w:ascii="Verdana" w:hAnsi="Verdana"/>
              </w:rPr>
              <w:t>P/A No. 2769/19/HHO</w:t>
            </w:r>
          </w:p>
          <w:p w:rsidR="000C43E3" w:rsidRPr="004D5BC2" w:rsidRDefault="000C43E3" w:rsidP="006E2034">
            <w:pPr>
              <w:rPr>
                <w:rFonts w:ascii="Verdana" w:hAnsi="Verdana"/>
              </w:rPr>
            </w:pPr>
          </w:p>
        </w:tc>
        <w:tc>
          <w:tcPr>
            <w:tcW w:w="2835" w:type="dxa"/>
          </w:tcPr>
          <w:p w:rsidR="000C43E3" w:rsidRPr="004D5BC2" w:rsidRDefault="000C43E3" w:rsidP="006E2034">
            <w:pPr>
              <w:rPr>
                <w:rFonts w:ascii="Verdana" w:hAnsi="Verdana"/>
              </w:rPr>
            </w:pPr>
          </w:p>
          <w:p w:rsidR="000C43E3" w:rsidRPr="004D5BC2" w:rsidRDefault="000C43E3" w:rsidP="006E2034">
            <w:pPr>
              <w:rPr>
                <w:rFonts w:ascii="Verdana" w:hAnsi="Verdana"/>
              </w:rPr>
            </w:pPr>
            <w:r w:rsidRPr="004D5BC2">
              <w:rPr>
                <w:rFonts w:ascii="Verdana" w:hAnsi="Verdana"/>
              </w:rPr>
              <w:t>READVERTISEMENT (Revised plans received) Householder application for domestic extension</w:t>
            </w:r>
          </w:p>
          <w:p w:rsidR="000C43E3" w:rsidRPr="004D5BC2" w:rsidRDefault="000C43E3" w:rsidP="006E2034">
            <w:pPr>
              <w:rPr>
                <w:rFonts w:ascii="Verdana" w:hAnsi="Verdana"/>
              </w:rPr>
            </w:pPr>
          </w:p>
        </w:tc>
        <w:tc>
          <w:tcPr>
            <w:tcW w:w="2835" w:type="dxa"/>
          </w:tcPr>
          <w:p w:rsidR="000C43E3" w:rsidRPr="00ED168D" w:rsidRDefault="000C43E3" w:rsidP="006E2034">
            <w:pPr>
              <w:pStyle w:val="BodyText3"/>
              <w:rPr>
                <w:rFonts w:ascii="Verdana" w:hAnsi="Verdana"/>
                <w:b w:val="0"/>
                <w:color w:val="000000" w:themeColor="text1"/>
                <w:sz w:val="22"/>
                <w:szCs w:val="22"/>
                <w:u w:val="none"/>
              </w:rPr>
            </w:pPr>
          </w:p>
          <w:p w:rsidR="000C43E3" w:rsidRPr="00ED168D" w:rsidRDefault="000C43E3" w:rsidP="006E2034">
            <w:pPr>
              <w:pStyle w:val="BodyText3"/>
              <w:rPr>
                <w:rFonts w:ascii="Verdana" w:hAnsi="Verdana"/>
                <w:b w:val="0"/>
                <w:color w:val="000000" w:themeColor="text1"/>
                <w:sz w:val="22"/>
                <w:szCs w:val="22"/>
                <w:u w:val="none"/>
              </w:rPr>
            </w:pPr>
            <w:r w:rsidRPr="00ED168D">
              <w:rPr>
                <w:rFonts w:ascii="Verdana" w:hAnsi="Verdana"/>
                <w:color w:val="000000" w:themeColor="text1"/>
                <w:sz w:val="22"/>
                <w:szCs w:val="22"/>
                <w:u w:val="none"/>
              </w:rPr>
              <w:t>Support</w:t>
            </w:r>
          </w:p>
        </w:tc>
        <w:tc>
          <w:tcPr>
            <w:tcW w:w="1588" w:type="dxa"/>
          </w:tcPr>
          <w:p w:rsidR="000C43E3" w:rsidRPr="004D5BC2" w:rsidRDefault="000C43E3" w:rsidP="006E2034">
            <w:pPr>
              <w:rPr>
                <w:rFonts w:ascii="Verdana" w:hAnsi="Verdana"/>
              </w:rPr>
            </w:pPr>
          </w:p>
          <w:p w:rsidR="000C43E3" w:rsidRPr="004D5BC2" w:rsidRDefault="000C43E3" w:rsidP="006E2034">
            <w:pPr>
              <w:rPr>
                <w:rFonts w:ascii="Verdana" w:hAnsi="Verdana"/>
              </w:rPr>
            </w:pPr>
            <w:r w:rsidRPr="004D5BC2">
              <w:rPr>
                <w:rFonts w:ascii="Verdana" w:hAnsi="Verdana"/>
              </w:rPr>
              <w:t>Conditional Approval</w:t>
            </w:r>
          </w:p>
        </w:tc>
        <w:tc>
          <w:tcPr>
            <w:tcW w:w="1559" w:type="dxa"/>
          </w:tcPr>
          <w:p w:rsidR="000C43E3" w:rsidRPr="004D5BC2" w:rsidRDefault="000C43E3" w:rsidP="006E2034">
            <w:pPr>
              <w:rPr>
                <w:rFonts w:ascii="Verdana" w:hAnsi="Verdana"/>
              </w:rPr>
            </w:pPr>
          </w:p>
          <w:p w:rsidR="000C43E3" w:rsidRPr="004D5BC2" w:rsidRDefault="000C43E3" w:rsidP="006E2034">
            <w:pPr>
              <w:rPr>
                <w:rFonts w:ascii="Verdana" w:hAnsi="Verdana"/>
              </w:rPr>
            </w:pPr>
            <w:r w:rsidRPr="004D5BC2">
              <w:rPr>
                <w:rFonts w:ascii="Verdana" w:hAnsi="Verdana"/>
              </w:rPr>
              <w:t>5</w:t>
            </w:r>
            <w:r w:rsidRPr="004D5BC2">
              <w:rPr>
                <w:rFonts w:ascii="Verdana" w:hAnsi="Verdana"/>
                <w:vertAlign w:val="superscript"/>
              </w:rPr>
              <w:t>th</w:t>
            </w:r>
            <w:r w:rsidRPr="004D5BC2">
              <w:rPr>
                <w:rFonts w:ascii="Verdana" w:hAnsi="Verdana"/>
              </w:rPr>
              <w:t xml:space="preserve"> May 2020</w:t>
            </w:r>
          </w:p>
        </w:tc>
      </w:tr>
      <w:tr w:rsidR="000C43E3" w:rsidRPr="0024049C" w:rsidTr="006E2034">
        <w:tc>
          <w:tcPr>
            <w:tcW w:w="2411" w:type="dxa"/>
          </w:tcPr>
          <w:p w:rsidR="000C43E3" w:rsidRDefault="000C43E3" w:rsidP="006E2034">
            <w:pPr>
              <w:rPr>
                <w:rFonts w:ascii="Verdana" w:hAnsi="Verdana"/>
              </w:rPr>
            </w:pPr>
          </w:p>
          <w:p w:rsidR="000C43E3" w:rsidRDefault="000C43E3" w:rsidP="006E2034">
            <w:pPr>
              <w:rPr>
                <w:rFonts w:ascii="Verdana" w:hAnsi="Verdana"/>
              </w:rPr>
            </w:pPr>
            <w:r>
              <w:rPr>
                <w:rFonts w:ascii="Verdana" w:hAnsi="Verdana"/>
              </w:rPr>
              <w:t>Miss M Carr</w:t>
            </w:r>
          </w:p>
          <w:p w:rsidR="000C43E3" w:rsidRDefault="000C43E3" w:rsidP="006E2034">
            <w:pPr>
              <w:rPr>
                <w:rFonts w:ascii="Verdana" w:hAnsi="Verdana"/>
              </w:rPr>
            </w:pPr>
            <w:r>
              <w:rPr>
                <w:rFonts w:ascii="Verdana" w:hAnsi="Verdana"/>
              </w:rPr>
              <w:t>46 Oak Road</w:t>
            </w:r>
          </w:p>
          <w:p w:rsidR="000C43E3" w:rsidRDefault="000C43E3" w:rsidP="006E2034">
            <w:pPr>
              <w:rPr>
                <w:rFonts w:ascii="Verdana" w:hAnsi="Verdana"/>
              </w:rPr>
            </w:pPr>
            <w:r>
              <w:rPr>
                <w:rFonts w:ascii="Verdana" w:hAnsi="Verdana"/>
              </w:rPr>
              <w:t>Tavistock</w:t>
            </w:r>
          </w:p>
          <w:p w:rsidR="000C43E3" w:rsidRDefault="000C43E3" w:rsidP="006E2034">
            <w:pPr>
              <w:rPr>
                <w:rFonts w:ascii="Verdana" w:hAnsi="Verdana"/>
              </w:rPr>
            </w:pPr>
            <w:r>
              <w:rPr>
                <w:rFonts w:ascii="Verdana" w:hAnsi="Verdana"/>
              </w:rPr>
              <w:t>PL19 9EZ</w:t>
            </w:r>
          </w:p>
          <w:p w:rsidR="000C43E3" w:rsidRDefault="000C43E3" w:rsidP="006E2034">
            <w:pPr>
              <w:rPr>
                <w:rFonts w:ascii="Verdana" w:hAnsi="Verdana"/>
              </w:rPr>
            </w:pPr>
          </w:p>
          <w:p w:rsidR="000C43E3" w:rsidRDefault="000C43E3" w:rsidP="006E2034">
            <w:pPr>
              <w:rPr>
                <w:rFonts w:ascii="Verdana" w:hAnsi="Verdana"/>
              </w:rPr>
            </w:pPr>
            <w:r>
              <w:rPr>
                <w:rFonts w:ascii="Verdana" w:hAnsi="Verdana"/>
              </w:rPr>
              <w:t>P/A No. 0974/20/ARC</w:t>
            </w:r>
          </w:p>
          <w:p w:rsidR="00ED168D" w:rsidRDefault="00ED168D" w:rsidP="006E2034">
            <w:pPr>
              <w:rPr>
                <w:rFonts w:ascii="Verdana" w:hAnsi="Verdana"/>
              </w:rPr>
            </w:pPr>
          </w:p>
          <w:p w:rsidR="00ED168D" w:rsidRDefault="00ED168D" w:rsidP="006E2034">
            <w:pPr>
              <w:rPr>
                <w:rFonts w:ascii="Verdana" w:hAnsi="Verdana"/>
              </w:rPr>
            </w:pPr>
          </w:p>
          <w:p w:rsidR="00ED168D" w:rsidRDefault="00ED168D" w:rsidP="006E2034">
            <w:pPr>
              <w:rPr>
                <w:rFonts w:ascii="Verdana" w:hAnsi="Verdana"/>
              </w:rPr>
            </w:pPr>
          </w:p>
          <w:p w:rsidR="000C43E3" w:rsidRPr="0024049C" w:rsidRDefault="000C43E3" w:rsidP="006E2034">
            <w:pPr>
              <w:rPr>
                <w:rFonts w:ascii="Verdana" w:hAnsi="Verdana"/>
              </w:rPr>
            </w:pPr>
          </w:p>
        </w:tc>
        <w:tc>
          <w:tcPr>
            <w:tcW w:w="2835"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Application for Approval of Details Reserved by Condition 5 of Planning Consent 4128/19/HHO</w:t>
            </w:r>
          </w:p>
        </w:tc>
        <w:tc>
          <w:tcPr>
            <w:tcW w:w="2835" w:type="dxa"/>
          </w:tcPr>
          <w:p w:rsidR="000C43E3" w:rsidRPr="00ED168D" w:rsidRDefault="000C43E3" w:rsidP="006E2034">
            <w:pPr>
              <w:pStyle w:val="BodyText3"/>
              <w:ind w:left="311"/>
              <w:rPr>
                <w:rFonts w:ascii="Verdana" w:hAnsi="Verdana"/>
                <w:b w:val="0"/>
                <w:color w:val="000000" w:themeColor="text1"/>
                <w:sz w:val="22"/>
                <w:szCs w:val="22"/>
                <w:u w:val="none"/>
              </w:rPr>
            </w:pPr>
          </w:p>
          <w:p w:rsidR="000C43E3" w:rsidRPr="00ED168D" w:rsidRDefault="000C43E3" w:rsidP="006E2034">
            <w:pPr>
              <w:pStyle w:val="BodyText3"/>
              <w:rPr>
                <w:rFonts w:ascii="Verdana" w:hAnsi="Verdana"/>
                <w:b w:val="0"/>
                <w:color w:val="000000" w:themeColor="text1"/>
                <w:sz w:val="22"/>
                <w:szCs w:val="22"/>
                <w:u w:val="none"/>
              </w:rPr>
            </w:pPr>
            <w:r w:rsidRPr="00ED168D">
              <w:rPr>
                <w:rFonts w:ascii="Verdana" w:hAnsi="Verdana"/>
                <w:color w:val="000000" w:themeColor="text1"/>
                <w:sz w:val="22"/>
                <w:szCs w:val="22"/>
                <w:u w:val="none"/>
              </w:rPr>
              <w:t>Not placed before TTC for consideration</w:t>
            </w:r>
          </w:p>
        </w:tc>
        <w:tc>
          <w:tcPr>
            <w:tcW w:w="1588"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Discharge of Condition Approved</w:t>
            </w:r>
          </w:p>
        </w:tc>
        <w:tc>
          <w:tcPr>
            <w:tcW w:w="1559"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12</w:t>
            </w:r>
            <w:r w:rsidRPr="00F1001D">
              <w:rPr>
                <w:rFonts w:ascii="Verdana" w:hAnsi="Verdana"/>
                <w:vertAlign w:val="superscript"/>
              </w:rPr>
              <w:t>th</w:t>
            </w:r>
            <w:r>
              <w:rPr>
                <w:rFonts w:ascii="Verdana" w:hAnsi="Verdana"/>
              </w:rPr>
              <w:t xml:space="preserve"> May 2020</w:t>
            </w:r>
          </w:p>
        </w:tc>
      </w:tr>
      <w:tr w:rsidR="000C43E3" w:rsidRPr="0024049C" w:rsidTr="006E2034">
        <w:tc>
          <w:tcPr>
            <w:tcW w:w="2411" w:type="dxa"/>
          </w:tcPr>
          <w:p w:rsidR="000C43E3" w:rsidRDefault="000C43E3" w:rsidP="006E2034">
            <w:pPr>
              <w:rPr>
                <w:rFonts w:ascii="Verdana" w:hAnsi="Verdana"/>
              </w:rPr>
            </w:pPr>
          </w:p>
          <w:p w:rsidR="000C43E3" w:rsidRDefault="000C43E3" w:rsidP="006E2034">
            <w:pPr>
              <w:rPr>
                <w:rFonts w:ascii="Verdana" w:hAnsi="Verdana"/>
              </w:rPr>
            </w:pPr>
            <w:r>
              <w:rPr>
                <w:rFonts w:ascii="Verdana" w:hAnsi="Verdana"/>
              </w:rPr>
              <w:t xml:space="preserve">Mr S </w:t>
            </w:r>
            <w:proofErr w:type="spellStart"/>
            <w:r>
              <w:rPr>
                <w:rFonts w:ascii="Verdana" w:hAnsi="Verdana"/>
              </w:rPr>
              <w:t>Gliddon</w:t>
            </w:r>
            <w:proofErr w:type="spellEnd"/>
          </w:p>
          <w:p w:rsidR="000C43E3" w:rsidRDefault="000C43E3" w:rsidP="006E2034">
            <w:pPr>
              <w:rPr>
                <w:rFonts w:ascii="Verdana" w:hAnsi="Verdana"/>
              </w:rPr>
            </w:pPr>
            <w:r>
              <w:rPr>
                <w:rFonts w:ascii="Verdana" w:hAnsi="Verdana"/>
              </w:rPr>
              <w:t>Land adjacent to</w:t>
            </w:r>
          </w:p>
          <w:p w:rsidR="000C43E3" w:rsidRDefault="000C43E3" w:rsidP="006E2034">
            <w:pPr>
              <w:rPr>
                <w:rFonts w:ascii="Verdana" w:hAnsi="Verdana"/>
              </w:rPr>
            </w:pPr>
            <w:proofErr w:type="spellStart"/>
            <w:r>
              <w:rPr>
                <w:rFonts w:ascii="Verdana" w:hAnsi="Verdana"/>
              </w:rPr>
              <w:t>Fernside</w:t>
            </w:r>
            <w:proofErr w:type="spellEnd"/>
          </w:p>
          <w:p w:rsidR="000C43E3" w:rsidRDefault="000C43E3" w:rsidP="006E2034">
            <w:pPr>
              <w:rPr>
                <w:rFonts w:ascii="Verdana" w:hAnsi="Verdana"/>
              </w:rPr>
            </w:pPr>
            <w:r>
              <w:rPr>
                <w:rFonts w:ascii="Verdana" w:hAnsi="Verdana"/>
              </w:rPr>
              <w:t>Crease Lane</w:t>
            </w:r>
          </w:p>
          <w:p w:rsidR="000C43E3" w:rsidRDefault="000C43E3" w:rsidP="006E2034">
            <w:pPr>
              <w:rPr>
                <w:rFonts w:ascii="Verdana" w:hAnsi="Verdana"/>
              </w:rPr>
            </w:pPr>
            <w:r>
              <w:rPr>
                <w:rFonts w:ascii="Verdana" w:hAnsi="Verdana"/>
              </w:rPr>
              <w:t>Tavistock</w:t>
            </w:r>
          </w:p>
          <w:p w:rsidR="000C43E3" w:rsidRDefault="000C43E3" w:rsidP="006E2034">
            <w:pPr>
              <w:rPr>
                <w:rFonts w:ascii="Verdana" w:hAnsi="Verdana"/>
              </w:rPr>
            </w:pPr>
            <w:r>
              <w:rPr>
                <w:rFonts w:ascii="Verdana" w:hAnsi="Verdana"/>
              </w:rPr>
              <w:t>PL19 8EW</w:t>
            </w:r>
          </w:p>
          <w:p w:rsidR="000C43E3" w:rsidRDefault="000C43E3" w:rsidP="006E2034">
            <w:pPr>
              <w:rPr>
                <w:rFonts w:ascii="Verdana" w:hAnsi="Verdana"/>
              </w:rPr>
            </w:pPr>
          </w:p>
          <w:p w:rsidR="000C43E3" w:rsidRDefault="000C43E3" w:rsidP="006E2034">
            <w:pPr>
              <w:rPr>
                <w:rFonts w:ascii="Verdana" w:hAnsi="Verdana"/>
              </w:rPr>
            </w:pPr>
            <w:r>
              <w:rPr>
                <w:rFonts w:ascii="Verdana" w:hAnsi="Verdana"/>
              </w:rPr>
              <w:t>P/A No. 3608/19/VAR</w:t>
            </w:r>
          </w:p>
          <w:p w:rsidR="00ED168D" w:rsidRPr="0024049C" w:rsidRDefault="00ED168D" w:rsidP="006E2034">
            <w:pPr>
              <w:rPr>
                <w:rFonts w:ascii="Verdana" w:hAnsi="Verdana"/>
              </w:rPr>
            </w:pPr>
          </w:p>
        </w:tc>
        <w:tc>
          <w:tcPr>
            <w:tcW w:w="2835" w:type="dxa"/>
          </w:tcPr>
          <w:p w:rsidR="000C43E3" w:rsidRDefault="000C43E3" w:rsidP="006E2034">
            <w:pPr>
              <w:rPr>
                <w:rFonts w:ascii="Verdana" w:hAnsi="Verdana"/>
              </w:rPr>
            </w:pPr>
          </w:p>
          <w:p w:rsidR="000C43E3" w:rsidRPr="00274900" w:rsidRDefault="000C43E3" w:rsidP="006E2034">
            <w:pPr>
              <w:rPr>
                <w:rFonts w:ascii="Verdana" w:hAnsi="Verdana"/>
              </w:rPr>
            </w:pPr>
            <w:r w:rsidRPr="00274900">
              <w:rPr>
                <w:rFonts w:ascii="Verdana" w:hAnsi="Verdana"/>
              </w:rPr>
              <w:t>Variation of condition 2 (approved plans) of planning consent 0393/18/FUL for alteration to Plot 2</w:t>
            </w:r>
          </w:p>
          <w:p w:rsidR="000C43E3" w:rsidRPr="0024049C" w:rsidRDefault="000C43E3" w:rsidP="006E2034">
            <w:pPr>
              <w:rPr>
                <w:rFonts w:ascii="Verdana" w:hAnsi="Verdana"/>
              </w:rPr>
            </w:pPr>
          </w:p>
        </w:tc>
        <w:tc>
          <w:tcPr>
            <w:tcW w:w="2835" w:type="dxa"/>
          </w:tcPr>
          <w:p w:rsidR="000C43E3" w:rsidRPr="00ED168D" w:rsidRDefault="000C43E3" w:rsidP="006E2034">
            <w:pPr>
              <w:pStyle w:val="BodyText3"/>
              <w:rPr>
                <w:rFonts w:ascii="Verdana" w:hAnsi="Verdana"/>
                <w:b w:val="0"/>
                <w:color w:val="000000" w:themeColor="text1"/>
                <w:sz w:val="22"/>
                <w:szCs w:val="22"/>
                <w:u w:val="none"/>
              </w:rPr>
            </w:pPr>
          </w:p>
          <w:p w:rsidR="000C43E3" w:rsidRPr="00ED168D" w:rsidRDefault="000C43E3" w:rsidP="006E2034">
            <w:pPr>
              <w:pStyle w:val="BodyText3"/>
              <w:rPr>
                <w:rFonts w:ascii="Verdana" w:hAnsi="Verdana"/>
                <w:b w:val="0"/>
                <w:color w:val="000000" w:themeColor="text1"/>
                <w:sz w:val="22"/>
                <w:szCs w:val="22"/>
                <w:u w:val="none"/>
              </w:rPr>
            </w:pPr>
            <w:r w:rsidRPr="00ED168D">
              <w:rPr>
                <w:rFonts w:ascii="Verdana" w:hAnsi="Verdana"/>
                <w:color w:val="000000" w:themeColor="text1"/>
                <w:sz w:val="22"/>
                <w:szCs w:val="22"/>
                <w:u w:val="none"/>
              </w:rPr>
              <w:t>Support</w:t>
            </w:r>
          </w:p>
        </w:tc>
        <w:tc>
          <w:tcPr>
            <w:tcW w:w="1588"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Conditional Approval</w:t>
            </w:r>
          </w:p>
        </w:tc>
        <w:tc>
          <w:tcPr>
            <w:tcW w:w="1559"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12</w:t>
            </w:r>
            <w:r w:rsidRPr="00274900">
              <w:rPr>
                <w:rFonts w:ascii="Verdana" w:hAnsi="Verdana"/>
                <w:vertAlign w:val="superscript"/>
              </w:rPr>
              <w:t>th</w:t>
            </w:r>
            <w:r>
              <w:rPr>
                <w:rFonts w:ascii="Verdana" w:hAnsi="Verdana"/>
              </w:rPr>
              <w:t xml:space="preserve"> May 2020</w:t>
            </w:r>
          </w:p>
        </w:tc>
      </w:tr>
      <w:tr w:rsidR="000C43E3" w:rsidRPr="0024049C" w:rsidTr="006E2034">
        <w:tc>
          <w:tcPr>
            <w:tcW w:w="2411" w:type="dxa"/>
          </w:tcPr>
          <w:p w:rsidR="000C43E3" w:rsidRDefault="000C43E3" w:rsidP="006E2034">
            <w:pPr>
              <w:rPr>
                <w:rFonts w:ascii="Verdana" w:hAnsi="Verdana"/>
              </w:rPr>
            </w:pPr>
          </w:p>
          <w:p w:rsidR="000C43E3" w:rsidRDefault="000C43E3" w:rsidP="006E2034">
            <w:pPr>
              <w:rPr>
                <w:rFonts w:ascii="Verdana" w:hAnsi="Verdana"/>
              </w:rPr>
            </w:pPr>
            <w:r>
              <w:rPr>
                <w:rFonts w:ascii="Verdana" w:hAnsi="Verdana"/>
              </w:rPr>
              <w:t>Mr &amp; Mrs Hinckley</w:t>
            </w:r>
          </w:p>
          <w:p w:rsidR="000C43E3" w:rsidRPr="009E7F7E" w:rsidRDefault="000C43E3" w:rsidP="006E2034">
            <w:pPr>
              <w:rPr>
                <w:rFonts w:ascii="Verdana" w:hAnsi="Verdana"/>
              </w:rPr>
            </w:pPr>
            <w:r w:rsidRPr="009E7F7E">
              <w:rPr>
                <w:rFonts w:ascii="Verdana" w:hAnsi="Verdana"/>
              </w:rPr>
              <w:t xml:space="preserve">2 Bedford Villas </w:t>
            </w:r>
          </w:p>
          <w:p w:rsidR="000C43E3" w:rsidRPr="009E7F7E" w:rsidRDefault="000C43E3" w:rsidP="006E2034">
            <w:pPr>
              <w:rPr>
                <w:rFonts w:ascii="Verdana" w:hAnsi="Verdana"/>
              </w:rPr>
            </w:pPr>
            <w:r w:rsidRPr="009E7F7E">
              <w:rPr>
                <w:rFonts w:ascii="Verdana" w:hAnsi="Verdana"/>
              </w:rPr>
              <w:t xml:space="preserve">Spring Hill </w:t>
            </w:r>
          </w:p>
          <w:p w:rsidR="000C43E3" w:rsidRPr="009E7F7E" w:rsidRDefault="000C43E3" w:rsidP="006E2034">
            <w:pPr>
              <w:rPr>
                <w:rFonts w:ascii="Verdana" w:hAnsi="Verdana"/>
              </w:rPr>
            </w:pPr>
            <w:r w:rsidRPr="009E7F7E">
              <w:rPr>
                <w:rFonts w:ascii="Verdana" w:hAnsi="Verdana"/>
              </w:rPr>
              <w:t xml:space="preserve">Tavistock </w:t>
            </w:r>
          </w:p>
          <w:p w:rsidR="000C43E3" w:rsidRPr="009E7F7E" w:rsidRDefault="000C43E3" w:rsidP="006E2034">
            <w:pPr>
              <w:rPr>
                <w:rFonts w:ascii="Verdana" w:hAnsi="Verdana"/>
              </w:rPr>
            </w:pPr>
            <w:r w:rsidRPr="009E7F7E">
              <w:rPr>
                <w:rFonts w:ascii="Verdana" w:hAnsi="Verdana"/>
              </w:rPr>
              <w:t>PL19 8LA</w:t>
            </w:r>
          </w:p>
          <w:p w:rsidR="000C43E3" w:rsidRDefault="000C43E3" w:rsidP="006E2034">
            <w:pPr>
              <w:rPr>
                <w:rFonts w:ascii="Verdana" w:hAnsi="Verdana"/>
              </w:rPr>
            </w:pPr>
          </w:p>
          <w:p w:rsidR="000C43E3" w:rsidRDefault="000C43E3" w:rsidP="006E2034">
            <w:pPr>
              <w:rPr>
                <w:rFonts w:ascii="Verdana" w:hAnsi="Verdana"/>
              </w:rPr>
            </w:pPr>
            <w:r>
              <w:rPr>
                <w:rFonts w:ascii="Verdana" w:hAnsi="Verdana"/>
              </w:rPr>
              <w:t>P/A No. 3915/19/ARC</w:t>
            </w:r>
          </w:p>
          <w:p w:rsidR="000C43E3" w:rsidRPr="0024049C" w:rsidRDefault="000C43E3" w:rsidP="006E2034">
            <w:pPr>
              <w:rPr>
                <w:rFonts w:ascii="Verdana" w:hAnsi="Verdana"/>
              </w:rPr>
            </w:pPr>
          </w:p>
        </w:tc>
        <w:tc>
          <w:tcPr>
            <w:tcW w:w="2835" w:type="dxa"/>
          </w:tcPr>
          <w:p w:rsidR="000C43E3" w:rsidRDefault="000C43E3" w:rsidP="006E2034">
            <w:pPr>
              <w:rPr>
                <w:rFonts w:ascii="Verdana" w:hAnsi="Verdana"/>
              </w:rPr>
            </w:pPr>
          </w:p>
          <w:p w:rsidR="000C43E3" w:rsidRPr="009E7F7E" w:rsidRDefault="000C43E3" w:rsidP="006E2034">
            <w:pPr>
              <w:rPr>
                <w:rFonts w:ascii="Verdana" w:hAnsi="Verdana"/>
              </w:rPr>
            </w:pPr>
            <w:r w:rsidRPr="009E7F7E">
              <w:rPr>
                <w:rFonts w:ascii="Verdana" w:hAnsi="Verdana"/>
              </w:rPr>
              <w:t>Application for approval of details reserved by conditions 3, 4 and 6 of planning consent 209</w:t>
            </w:r>
            <w:r>
              <w:rPr>
                <w:rFonts w:ascii="Verdana" w:hAnsi="Verdana"/>
              </w:rPr>
              <w:t>4</w:t>
            </w:r>
            <w:r w:rsidRPr="009E7F7E">
              <w:rPr>
                <w:rFonts w:ascii="Verdana" w:hAnsi="Verdana"/>
              </w:rPr>
              <w:t>/19/</w:t>
            </w:r>
            <w:r>
              <w:rPr>
                <w:rFonts w:ascii="Verdana" w:hAnsi="Verdana"/>
              </w:rPr>
              <w:t>FUL</w:t>
            </w:r>
          </w:p>
          <w:p w:rsidR="000C43E3" w:rsidRPr="0024049C" w:rsidRDefault="000C43E3" w:rsidP="006E2034">
            <w:pPr>
              <w:rPr>
                <w:rFonts w:ascii="Verdana" w:hAnsi="Verdana"/>
              </w:rPr>
            </w:pPr>
          </w:p>
        </w:tc>
        <w:tc>
          <w:tcPr>
            <w:tcW w:w="2835" w:type="dxa"/>
          </w:tcPr>
          <w:p w:rsidR="000C43E3" w:rsidRPr="00ED168D" w:rsidRDefault="000C43E3" w:rsidP="006E2034">
            <w:pPr>
              <w:pStyle w:val="BodyText3"/>
              <w:rPr>
                <w:rFonts w:ascii="Verdana" w:hAnsi="Verdana"/>
                <w:b w:val="0"/>
                <w:color w:val="000000" w:themeColor="text1"/>
                <w:sz w:val="22"/>
                <w:szCs w:val="22"/>
                <w:u w:val="none"/>
              </w:rPr>
            </w:pPr>
          </w:p>
          <w:p w:rsidR="000C43E3" w:rsidRPr="00ED168D" w:rsidRDefault="000C43E3" w:rsidP="006E2034">
            <w:pPr>
              <w:pStyle w:val="BodyText3"/>
              <w:rPr>
                <w:rFonts w:ascii="Verdana" w:hAnsi="Verdana"/>
                <w:b w:val="0"/>
                <w:color w:val="000000" w:themeColor="text1"/>
                <w:sz w:val="22"/>
                <w:szCs w:val="22"/>
                <w:u w:val="none"/>
              </w:rPr>
            </w:pPr>
            <w:r w:rsidRPr="00ED168D">
              <w:rPr>
                <w:rFonts w:ascii="Verdana" w:hAnsi="Verdana"/>
                <w:color w:val="000000" w:themeColor="text1"/>
                <w:sz w:val="22"/>
                <w:szCs w:val="22"/>
                <w:u w:val="none"/>
              </w:rPr>
              <w:t>Neutral View</w:t>
            </w:r>
          </w:p>
        </w:tc>
        <w:tc>
          <w:tcPr>
            <w:tcW w:w="1588"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Discharge of Condition Approved</w:t>
            </w:r>
          </w:p>
        </w:tc>
        <w:tc>
          <w:tcPr>
            <w:tcW w:w="1559"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12</w:t>
            </w:r>
            <w:r w:rsidRPr="007F39D5">
              <w:rPr>
                <w:rFonts w:ascii="Verdana" w:hAnsi="Verdana"/>
                <w:vertAlign w:val="superscript"/>
              </w:rPr>
              <w:t>th</w:t>
            </w:r>
            <w:r>
              <w:rPr>
                <w:rFonts w:ascii="Verdana" w:hAnsi="Verdana"/>
              </w:rPr>
              <w:t xml:space="preserve"> May 2020</w:t>
            </w:r>
          </w:p>
        </w:tc>
      </w:tr>
      <w:tr w:rsidR="000C43E3" w:rsidRPr="0024049C" w:rsidTr="006E2034">
        <w:tc>
          <w:tcPr>
            <w:tcW w:w="2411" w:type="dxa"/>
          </w:tcPr>
          <w:p w:rsidR="000C43E3" w:rsidRDefault="000C43E3" w:rsidP="006E2034">
            <w:pPr>
              <w:rPr>
                <w:rFonts w:ascii="Verdana" w:hAnsi="Verdana"/>
              </w:rPr>
            </w:pPr>
          </w:p>
          <w:p w:rsidR="000C43E3" w:rsidRDefault="000C43E3" w:rsidP="006E2034">
            <w:pPr>
              <w:rPr>
                <w:rFonts w:ascii="Verdana" w:hAnsi="Verdana"/>
              </w:rPr>
            </w:pPr>
            <w:r>
              <w:rPr>
                <w:rFonts w:ascii="Verdana" w:hAnsi="Verdana"/>
              </w:rPr>
              <w:t>Mr &amp; Mrs Hinckley</w:t>
            </w:r>
          </w:p>
          <w:p w:rsidR="000C43E3" w:rsidRPr="009E7F7E" w:rsidRDefault="000C43E3" w:rsidP="006E2034">
            <w:pPr>
              <w:rPr>
                <w:rFonts w:ascii="Verdana" w:hAnsi="Verdana"/>
              </w:rPr>
            </w:pPr>
            <w:r w:rsidRPr="009E7F7E">
              <w:rPr>
                <w:rFonts w:ascii="Verdana" w:hAnsi="Verdana"/>
              </w:rPr>
              <w:t xml:space="preserve">2 Bedford Villas </w:t>
            </w:r>
          </w:p>
          <w:p w:rsidR="000C43E3" w:rsidRPr="009E7F7E" w:rsidRDefault="000C43E3" w:rsidP="006E2034">
            <w:pPr>
              <w:rPr>
                <w:rFonts w:ascii="Verdana" w:hAnsi="Verdana"/>
              </w:rPr>
            </w:pPr>
            <w:r w:rsidRPr="009E7F7E">
              <w:rPr>
                <w:rFonts w:ascii="Verdana" w:hAnsi="Verdana"/>
              </w:rPr>
              <w:t xml:space="preserve">Spring Hill </w:t>
            </w:r>
          </w:p>
          <w:p w:rsidR="000C43E3" w:rsidRPr="009E7F7E" w:rsidRDefault="000C43E3" w:rsidP="006E2034">
            <w:pPr>
              <w:rPr>
                <w:rFonts w:ascii="Verdana" w:hAnsi="Verdana"/>
              </w:rPr>
            </w:pPr>
            <w:r w:rsidRPr="009E7F7E">
              <w:rPr>
                <w:rFonts w:ascii="Verdana" w:hAnsi="Verdana"/>
              </w:rPr>
              <w:t xml:space="preserve">Tavistock </w:t>
            </w:r>
          </w:p>
          <w:p w:rsidR="000C43E3" w:rsidRPr="009E7F7E" w:rsidRDefault="000C43E3" w:rsidP="006E2034">
            <w:pPr>
              <w:rPr>
                <w:rFonts w:ascii="Verdana" w:hAnsi="Verdana"/>
              </w:rPr>
            </w:pPr>
            <w:r w:rsidRPr="009E7F7E">
              <w:rPr>
                <w:rFonts w:ascii="Verdana" w:hAnsi="Verdana"/>
              </w:rPr>
              <w:t>PL19 8LA</w:t>
            </w:r>
          </w:p>
          <w:p w:rsidR="000C43E3" w:rsidRDefault="000C43E3" w:rsidP="006E2034">
            <w:pPr>
              <w:rPr>
                <w:rFonts w:ascii="Verdana" w:hAnsi="Verdana"/>
              </w:rPr>
            </w:pPr>
          </w:p>
          <w:p w:rsidR="000C43E3" w:rsidRDefault="000C43E3" w:rsidP="006E2034">
            <w:pPr>
              <w:rPr>
                <w:rFonts w:ascii="Verdana" w:hAnsi="Verdana"/>
              </w:rPr>
            </w:pPr>
            <w:r>
              <w:rPr>
                <w:rFonts w:ascii="Verdana" w:hAnsi="Verdana"/>
              </w:rPr>
              <w:t>P/A No. 4029/19/ARC</w:t>
            </w:r>
          </w:p>
          <w:p w:rsidR="000C43E3" w:rsidRPr="0024049C" w:rsidRDefault="000C43E3" w:rsidP="006E2034">
            <w:pPr>
              <w:rPr>
                <w:rFonts w:ascii="Verdana" w:hAnsi="Verdana"/>
              </w:rPr>
            </w:pPr>
          </w:p>
        </w:tc>
        <w:tc>
          <w:tcPr>
            <w:tcW w:w="2835" w:type="dxa"/>
          </w:tcPr>
          <w:p w:rsidR="000C43E3" w:rsidRPr="009E7F7E" w:rsidRDefault="000C43E3" w:rsidP="006E2034">
            <w:pPr>
              <w:rPr>
                <w:rFonts w:ascii="Verdana" w:hAnsi="Verdana"/>
              </w:rPr>
            </w:pPr>
          </w:p>
          <w:p w:rsidR="000C43E3" w:rsidRPr="009E7F7E" w:rsidRDefault="000C43E3" w:rsidP="006E2034">
            <w:pPr>
              <w:rPr>
                <w:rFonts w:ascii="Verdana" w:hAnsi="Verdana"/>
              </w:rPr>
            </w:pPr>
            <w:r w:rsidRPr="009E7F7E">
              <w:rPr>
                <w:rFonts w:ascii="Verdana" w:hAnsi="Verdana"/>
              </w:rPr>
              <w:t>Application for approval of details reserved by conditions 3, 4 and 6 of planning consent 2095/19/LBC</w:t>
            </w:r>
          </w:p>
          <w:p w:rsidR="000C43E3" w:rsidRPr="009E7F7E" w:rsidRDefault="000C43E3" w:rsidP="006E2034">
            <w:pPr>
              <w:rPr>
                <w:rFonts w:ascii="Verdana" w:hAnsi="Verdana"/>
              </w:rPr>
            </w:pPr>
          </w:p>
        </w:tc>
        <w:tc>
          <w:tcPr>
            <w:tcW w:w="2835" w:type="dxa"/>
          </w:tcPr>
          <w:p w:rsidR="000C43E3" w:rsidRPr="00ED168D" w:rsidRDefault="000C43E3" w:rsidP="006E2034">
            <w:pPr>
              <w:pStyle w:val="BodyText3"/>
              <w:rPr>
                <w:rFonts w:ascii="Verdana" w:hAnsi="Verdana"/>
                <w:b w:val="0"/>
                <w:color w:val="000000" w:themeColor="text1"/>
                <w:sz w:val="22"/>
                <w:szCs w:val="22"/>
                <w:u w:val="none"/>
              </w:rPr>
            </w:pPr>
          </w:p>
          <w:p w:rsidR="000C43E3" w:rsidRPr="00ED168D" w:rsidRDefault="000C43E3" w:rsidP="006E2034">
            <w:pPr>
              <w:pStyle w:val="BodyText3"/>
              <w:rPr>
                <w:rFonts w:ascii="Verdana" w:hAnsi="Verdana"/>
                <w:b w:val="0"/>
                <w:color w:val="000000" w:themeColor="text1"/>
                <w:sz w:val="22"/>
                <w:szCs w:val="22"/>
                <w:u w:val="none"/>
              </w:rPr>
            </w:pPr>
            <w:r w:rsidRPr="00ED168D">
              <w:rPr>
                <w:rFonts w:ascii="Verdana" w:hAnsi="Verdana"/>
                <w:sz w:val="22"/>
                <w:szCs w:val="22"/>
                <w:u w:val="none"/>
              </w:rPr>
              <w:t>Neutral View</w:t>
            </w:r>
          </w:p>
        </w:tc>
        <w:tc>
          <w:tcPr>
            <w:tcW w:w="1588" w:type="dxa"/>
          </w:tcPr>
          <w:p w:rsidR="000C43E3" w:rsidRPr="009E7F7E" w:rsidRDefault="000C43E3" w:rsidP="006E2034">
            <w:pPr>
              <w:rPr>
                <w:rFonts w:ascii="Verdana" w:hAnsi="Verdana"/>
              </w:rPr>
            </w:pPr>
          </w:p>
          <w:p w:rsidR="000C43E3" w:rsidRPr="009E7F7E" w:rsidRDefault="000C43E3" w:rsidP="006E2034">
            <w:pPr>
              <w:rPr>
                <w:rFonts w:ascii="Verdana" w:hAnsi="Verdana"/>
              </w:rPr>
            </w:pPr>
            <w:r w:rsidRPr="009E7F7E">
              <w:rPr>
                <w:rFonts w:ascii="Verdana" w:hAnsi="Verdana"/>
              </w:rPr>
              <w:t>Discharge of Condition Approved</w:t>
            </w:r>
          </w:p>
        </w:tc>
        <w:tc>
          <w:tcPr>
            <w:tcW w:w="1559" w:type="dxa"/>
          </w:tcPr>
          <w:p w:rsidR="000C43E3" w:rsidRPr="009E7F7E" w:rsidRDefault="000C43E3" w:rsidP="006E2034">
            <w:pPr>
              <w:rPr>
                <w:rFonts w:ascii="Verdana" w:hAnsi="Verdana"/>
              </w:rPr>
            </w:pPr>
          </w:p>
          <w:p w:rsidR="000C43E3" w:rsidRPr="009E7F7E" w:rsidRDefault="000C43E3" w:rsidP="006E2034">
            <w:pPr>
              <w:rPr>
                <w:rFonts w:ascii="Verdana" w:hAnsi="Verdana"/>
              </w:rPr>
            </w:pPr>
            <w:r w:rsidRPr="009E7F7E">
              <w:rPr>
                <w:rFonts w:ascii="Verdana" w:hAnsi="Verdana"/>
              </w:rPr>
              <w:t>12</w:t>
            </w:r>
            <w:r w:rsidRPr="009E7F7E">
              <w:rPr>
                <w:rFonts w:ascii="Verdana" w:hAnsi="Verdana"/>
                <w:vertAlign w:val="superscript"/>
              </w:rPr>
              <w:t>th</w:t>
            </w:r>
            <w:r w:rsidRPr="009E7F7E">
              <w:rPr>
                <w:rFonts w:ascii="Verdana" w:hAnsi="Verdana"/>
              </w:rPr>
              <w:t xml:space="preserve"> May 2020</w:t>
            </w:r>
          </w:p>
        </w:tc>
      </w:tr>
      <w:tr w:rsidR="000C43E3" w:rsidRPr="0024049C" w:rsidTr="006E2034">
        <w:tc>
          <w:tcPr>
            <w:tcW w:w="2411" w:type="dxa"/>
          </w:tcPr>
          <w:p w:rsidR="000C43E3" w:rsidRDefault="000C43E3" w:rsidP="006E2034">
            <w:pPr>
              <w:rPr>
                <w:rFonts w:ascii="Verdana" w:hAnsi="Verdana"/>
              </w:rPr>
            </w:pPr>
          </w:p>
          <w:p w:rsidR="000C43E3" w:rsidRDefault="000C43E3" w:rsidP="006E2034">
            <w:pPr>
              <w:rPr>
                <w:rFonts w:ascii="Verdana" w:hAnsi="Verdana"/>
              </w:rPr>
            </w:pPr>
            <w:r>
              <w:rPr>
                <w:rFonts w:ascii="Verdana" w:hAnsi="Verdana"/>
              </w:rPr>
              <w:t>Mr C Challis</w:t>
            </w:r>
          </w:p>
          <w:p w:rsidR="000C43E3" w:rsidRPr="00BF7D61" w:rsidRDefault="000C43E3" w:rsidP="006E2034">
            <w:pPr>
              <w:rPr>
                <w:rFonts w:ascii="Verdana" w:hAnsi="Verdana"/>
              </w:rPr>
            </w:pPr>
            <w:r w:rsidRPr="00BF7D61">
              <w:rPr>
                <w:rFonts w:ascii="Verdana" w:hAnsi="Verdana"/>
              </w:rPr>
              <w:t xml:space="preserve">10 Waters Edge Parkwood Road </w:t>
            </w:r>
          </w:p>
          <w:p w:rsidR="000C43E3" w:rsidRPr="00BF7D61" w:rsidRDefault="000C43E3" w:rsidP="006E2034">
            <w:pPr>
              <w:rPr>
                <w:rFonts w:ascii="Verdana" w:hAnsi="Verdana"/>
              </w:rPr>
            </w:pPr>
            <w:r w:rsidRPr="00BF7D61">
              <w:rPr>
                <w:rFonts w:ascii="Verdana" w:hAnsi="Verdana"/>
              </w:rPr>
              <w:t xml:space="preserve">Tavistock </w:t>
            </w:r>
          </w:p>
          <w:p w:rsidR="000C43E3" w:rsidRPr="00BF7D61" w:rsidRDefault="000C43E3" w:rsidP="006E2034">
            <w:pPr>
              <w:rPr>
                <w:rFonts w:ascii="Verdana" w:hAnsi="Verdana"/>
              </w:rPr>
            </w:pPr>
            <w:r w:rsidRPr="00BF7D61">
              <w:rPr>
                <w:rFonts w:ascii="Verdana" w:hAnsi="Verdana"/>
              </w:rPr>
              <w:t>PL19 0AR</w:t>
            </w:r>
          </w:p>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P/A No. 1164/20/TCA</w:t>
            </w:r>
          </w:p>
        </w:tc>
        <w:tc>
          <w:tcPr>
            <w:tcW w:w="2835" w:type="dxa"/>
          </w:tcPr>
          <w:p w:rsidR="000C43E3" w:rsidRDefault="000C43E3" w:rsidP="006E2034">
            <w:pPr>
              <w:rPr>
                <w:rFonts w:ascii="Verdana" w:hAnsi="Verdana"/>
              </w:rPr>
            </w:pPr>
          </w:p>
          <w:p w:rsidR="000C43E3" w:rsidRPr="00BF7D61" w:rsidRDefault="000C43E3" w:rsidP="006E2034">
            <w:pPr>
              <w:rPr>
                <w:rFonts w:ascii="Verdana" w:hAnsi="Verdana"/>
              </w:rPr>
            </w:pPr>
            <w:r w:rsidRPr="00BF7D61">
              <w:rPr>
                <w:rFonts w:ascii="Verdana" w:hAnsi="Verdana"/>
              </w:rPr>
              <w:t xml:space="preserve">T1: Beech - Remove due to overhang onto river and risk of bank collapsing. T2: Beech - Crown reduction by 2.5m on all sides to reduce shading in garden and reduce risk of damaging river bank </w:t>
            </w:r>
          </w:p>
          <w:p w:rsidR="000C43E3" w:rsidRPr="0024049C" w:rsidRDefault="000C43E3" w:rsidP="006E2034">
            <w:pPr>
              <w:rPr>
                <w:rFonts w:ascii="Verdana" w:hAnsi="Verdana"/>
              </w:rPr>
            </w:pPr>
          </w:p>
        </w:tc>
        <w:tc>
          <w:tcPr>
            <w:tcW w:w="2835" w:type="dxa"/>
          </w:tcPr>
          <w:p w:rsidR="000C43E3" w:rsidRPr="00ED168D" w:rsidRDefault="000C43E3" w:rsidP="006E2034">
            <w:pPr>
              <w:pStyle w:val="BodyText3"/>
              <w:rPr>
                <w:rFonts w:ascii="Verdana" w:hAnsi="Verdana"/>
                <w:b w:val="0"/>
                <w:color w:val="000000" w:themeColor="text1"/>
                <w:sz w:val="22"/>
                <w:szCs w:val="22"/>
                <w:u w:val="none"/>
              </w:rPr>
            </w:pPr>
          </w:p>
          <w:p w:rsidR="000C43E3" w:rsidRPr="00ED168D" w:rsidRDefault="000C43E3" w:rsidP="006E2034">
            <w:pPr>
              <w:pStyle w:val="BodyText3"/>
              <w:rPr>
                <w:rFonts w:ascii="Verdana" w:hAnsi="Verdana"/>
                <w:b w:val="0"/>
                <w:color w:val="000000" w:themeColor="text1"/>
                <w:sz w:val="22"/>
                <w:szCs w:val="22"/>
                <w:u w:val="none"/>
              </w:rPr>
            </w:pPr>
            <w:r w:rsidRPr="00ED168D">
              <w:rPr>
                <w:rFonts w:ascii="Verdana" w:hAnsi="Verdana"/>
                <w:color w:val="000000" w:themeColor="text1"/>
                <w:sz w:val="22"/>
                <w:szCs w:val="22"/>
                <w:u w:val="none"/>
              </w:rPr>
              <w:t>Neutral view – refer to Landscape Officer</w:t>
            </w:r>
          </w:p>
        </w:tc>
        <w:tc>
          <w:tcPr>
            <w:tcW w:w="1588"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No Objections Raised</w:t>
            </w:r>
          </w:p>
        </w:tc>
        <w:tc>
          <w:tcPr>
            <w:tcW w:w="1559"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27</w:t>
            </w:r>
            <w:r w:rsidRPr="00BF7D61">
              <w:rPr>
                <w:rFonts w:ascii="Verdana" w:hAnsi="Verdana"/>
                <w:vertAlign w:val="superscript"/>
              </w:rPr>
              <w:t>th</w:t>
            </w:r>
            <w:r>
              <w:rPr>
                <w:rFonts w:ascii="Verdana" w:hAnsi="Verdana"/>
              </w:rPr>
              <w:t xml:space="preserve"> May 2020</w:t>
            </w:r>
          </w:p>
        </w:tc>
      </w:tr>
      <w:tr w:rsidR="000C43E3" w:rsidRPr="0024049C" w:rsidTr="006E2034">
        <w:tc>
          <w:tcPr>
            <w:tcW w:w="2411" w:type="dxa"/>
          </w:tcPr>
          <w:p w:rsidR="000C43E3" w:rsidRDefault="000C43E3" w:rsidP="006E2034">
            <w:pPr>
              <w:rPr>
                <w:rFonts w:ascii="Verdana" w:hAnsi="Verdana"/>
              </w:rPr>
            </w:pPr>
          </w:p>
          <w:p w:rsidR="000C43E3" w:rsidRDefault="000C43E3" w:rsidP="006E2034">
            <w:pPr>
              <w:rPr>
                <w:rFonts w:ascii="Verdana" w:hAnsi="Verdana"/>
              </w:rPr>
            </w:pPr>
            <w:r>
              <w:rPr>
                <w:rFonts w:ascii="Verdana" w:hAnsi="Verdana"/>
              </w:rPr>
              <w:t>Mr D Williams</w:t>
            </w:r>
          </w:p>
          <w:p w:rsidR="000C43E3" w:rsidRDefault="000C43E3" w:rsidP="006E2034">
            <w:pPr>
              <w:rPr>
                <w:rFonts w:ascii="Verdana" w:hAnsi="Verdana"/>
                <w:sz w:val="20"/>
              </w:rPr>
            </w:pPr>
            <w:r w:rsidRPr="003D4E5A">
              <w:rPr>
                <w:rFonts w:ascii="Verdana" w:hAnsi="Verdana"/>
                <w:sz w:val="20"/>
              </w:rPr>
              <w:t xml:space="preserve">Little Mead </w:t>
            </w:r>
          </w:p>
          <w:p w:rsidR="000C43E3" w:rsidRDefault="000C43E3" w:rsidP="006E2034">
            <w:pPr>
              <w:rPr>
                <w:rFonts w:ascii="Verdana" w:hAnsi="Verdana"/>
                <w:sz w:val="20"/>
              </w:rPr>
            </w:pPr>
            <w:r>
              <w:rPr>
                <w:rFonts w:ascii="Verdana" w:hAnsi="Verdana"/>
                <w:sz w:val="20"/>
              </w:rPr>
              <w:t>18</w:t>
            </w:r>
            <w:r w:rsidRPr="003D4E5A">
              <w:rPr>
                <w:rFonts w:ascii="Verdana" w:hAnsi="Verdana"/>
                <w:sz w:val="20"/>
              </w:rPr>
              <w:t xml:space="preserve">b Plymouth Road Tavistock </w:t>
            </w:r>
          </w:p>
          <w:p w:rsidR="000C43E3" w:rsidRDefault="000C43E3" w:rsidP="006E2034">
            <w:pPr>
              <w:rPr>
                <w:rFonts w:ascii="Verdana" w:hAnsi="Verdana"/>
                <w:sz w:val="20"/>
              </w:rPr>
            </w:pPr>
            <w:r w:rsidRPr="003D4E5A">
              <w:rPr>
                <w:rFonts w:ascii="Verdana" w:hAnsi="Verdana"/>
                <w:sz w:val="20"/>
              </w:rPr>
              <w:t>PL19 8AY</w:t>
            </w:r>
          </w:p>
          <w:p w:rsidR="000C43E3" w:rsidRDefault="000C43E3" w:rsidP="006E2034">
            <w:pPr>
              <w:rPr>
                <w:rFonts w:ascii="Verdana" w:hAnsi="Verdana"/>
              </w:rPr>
            </w:pPr>
          </w:p>
          <w:p w:rsidR="000C43E3" w:rsidRDefault="000C43E3" w:rsidP="006E2034">
            <w:pPr>
              <w:rPr>
                <w:rFonts w:ascii="Verdana" w:hAnsi="Verdana"/>
              </w:rPr>
            </w:pPr>
            <w:r>
              <w:rPr>
                <w:rFonts w:ascii="Verdana" w:hAnsi="Verdana"/>
              </w:rPr>
              <w:t>P/A No. 0791/20/VAR</w:t>
            </w:r>
          </w:p>
          <w:p w:rsidR="000C43E3" w:rsidRPr="00905A0C" w:rsidRDefault="000C43E3" w:rsidP="006E2034">
            <w:pPr>
              <w:rPr>
                <w:rFonts w:ascii="Verdana" w:hAnsi="Verdana"/>
              </w:rPr>
            </w:pPr>
          </w:p>
        </w:tc>
        <w:tc>
          <w:tcPr>
            <w:tcW w:w="2835" w:type="dxa"/>
          </w:tcPr>
          <w:p w:rsidR="000C43E3" w:rsidRDefault="000C43E3" w:rsidP="006E2034">
            <w:pPr>
              <w:rPr>
                <w:rFonts w:ascii="Verdana" w:hAnsi="Verdana"/>
              </w:rPr>
            </w:pPr>
          </w:p>
          <w:p w:rsidR="000C43E3" w:rsidRPr="00DF6ACB" w:rsidRDefault="000C43E3" w:rsidP="006E2034">
            <w:pPr>
              <w:rPr>
                <w:rFonts w:ascii="Verdana" w:hAnsi="Verdana"/>
              </w:rPr>
            </w:pPr>
            <w:r>
              <w:rPr>
                <w:rFonts w:ascii="Verdana" w:hAnsi="Verdana"/>
                <w:sz w:val="20"/>
              </w:rPr>
              <w:t>Variation of condition 9 of P</w:t>
            </w:r>
            <w:r w:rsidRPr="003D4E5A">
              <w:rPr>
                <w:rFonts w:ascii="Verdana" w:hAnsi="Verdana"/>
                <w:sz w:val="20"/>
              </w:rPr>
              <w:t xml:space="preserve">lanning </w:t>
            </w:r>
            <w:r>
              <w:rPr>
                <w:rFonts w:ascii="Verdana" w:hAnsi="Verdana"/>
                <w:sz w:val="20"/>
              </w:rPr>
              <w:t>P</w:t>
            </w:r>
            <w:r w:rsidRPr="003D4E5A">
              <w:rPr>
                <w:rFonts w:ascii="Verdana" w:hAnsi="Verdana"/>
                <w:sz w:val="20"/>
              </w:rPr>
              <w:t>ermission 02188/2011</w:t>
            </w:r>
          </w:p>
        </w:tc>
        <w:tc>
          <w:tcPr>
            <w:tcW w:w="2835" w:type="dxa"/>
          </w:tcPr>
          <w:p w:rsidR="000C43E3" w:rsidRDefault="000C43E3" w:rsidP="006E2034">
            <w:pPr>
              <w:spacing w:before="100" w:beforeAutospacing="1" w:after="100" w:afterAutospacing="1"/>
              <w:contextualSpacing/>
              <w:rPr>
                <w:rFonts w:ascii="Verdana" w:hAnsi="Verdana"/>
                <w:b/>
                <w:color w:val="000000" w:themeColor="text1"/>
              </w:rPr>
            </w:pPr>
          </w:p>
          <w:p w:rsidR="000C43E3" w:rsidRDefault="000C43E3" w:rsidP="006E2034">
            <w:pPr>
              <w:spacing w:before="100" w:beforeAutospacing="1" w:after="100" w:afterAutospacing="1"/>
              <w:contextualSpacing/>
              <w:rPr>
                <w:rFonts w:ascii="Verdana" w:hAnsi="Verdana"/>
                <w:sz w:val="20"/>
              </w:rPr>
            </w:pPr>
            <w:r w:rsidRPr="005A34A8">
              <w:rPr>
                <w:rFonts w:ascii="Verdana" w:hAnsi="Verdana"/>
                <w:b/>
                <w:bCs/>
                <w:sz w:val="20"/>
              </w:rPr>
              <w:t>Object</w:t>
            </w:r>
            <w:r w:rsidRPr="005A34A8">
              <w:rPr>
                <w:rFonts w:ascii="Verdana" w:hAnsi="Verdana"/>
                <w:sz w:val="20"/>
              </w:rPr>
              <w:t xml:space="preserve"> - </w:t>
            </w:r>
            <w:r w:rsidRPr="005A34A8">
              <w:rPr>
                <w:rFonts w:ascii="Verdana" w:hAnsi="Verdana"/>
                <w:b/>
                <w:bCs/>
                <w:sz w:val="20"/>
              </w:rPr>
              <w:t xml:space="preserve">on the grounds that the application is of such poor quality that it is impossible to assess whether appropriate standards are being met. </w:t>
            </w:r>
            <w:r w:rsidRPr="005A34A8">
              <w:rPr>
                <w:rFonts w:ascii="Verdana" w:hAnsi="Verdana"/>
                <w:sz w:val="20"/>
              </w:rPr>
              <w:t> </w:t>
            </w:r>
          </w:p>
          <w:p w:rsidR="000C43E3" w:rsidRDefault="000C43E3" w:rsidP="00ED168D">
            <w:pPr>
              <w:spacing w:before="100" w:beforeAutospacing="1" w:after="100" w:afterAutospacing="1"/>
              <w:contextualSpacing/>
              <w:rPr>
                <w:rFonts w:ascii="Verdana" w:hAnsi="Verdana"/>
                <w:b/>
                <w:bCs/>
                <w:sz w:val="20"/>
              </w:rPr>
            </w:pPr>
            <w:r w:rsidRPr="005A34A8">
              <w:rPr>
                <w:rFonts w:ascii="Verdana" w:hAnsi="Verdana"/>
                <w:b/>
                <w:bCs/>
                <w:sz w:val="20"/>
              </w:rPr>
              <w:t xml:space="preserve">Tavistock Town Council generally supports the creation of dwellings within the town centre and would be pleased to see a properly drafted </w:t>
            </w:r>
            <w:r w:rsidRPr="005A34A8">
              <w:rPr>
                <w:rFonts w:ascii="Verdana" w:hAnsi="Verdana"/>
                <w:b/>
                <w:bCs/>
                <w:sz w:val="20"/>
              </w:rPr>
              <w:lastRenderedPageBreak/>
              <w:t>resubmission of this application that could be assessed against JLP and other relevant standards</w:t>
            </w:r>
          </w:p>
          <w:p w:rsidR="00ED168D" w:rsidRPr="00ED168D" w:rsidRDefault="00ED168D" w:rsidP="00ED168D">
            <w:pPr>
              <w:spacing w:before="100" w:beforeAutospacing="1" w:after="100" w:afterAutospacing="1"/>
              <w:contextualSpacing/>
              <w:rPr>
                <w:rFonts w:ascii="Verdana" w:hAnsi="Verdana"/>
                <w:b/>
                <w:bCs/>
                <w:sz w:val="20"/>
              </w:rPr>
            </w:pPr>
          </w:p>
        </w:tc>
        <w:tc>
          <w:tcPr>
            <w:tcW w:w="1588" w:type="dxa"/>
          </w:tcPr>
          <w:p w:rsidR="000C43E3" w:rsidRDefault="000C43E3" w:rsidP="006E2034">
            <w:pPr>
              <w:rPr>
                <w:rFonts w:ascii="Verdana" w:hAnsi="Verdana"/>
              </w:rPr>
            </w:pPr>
          </w:p>
          <w:p w:rsidR="000C43E3" w:rsidRPr="00905A0C" w:rsidRDefault="000C43E3" w:rsidP="006E2034">
            <w:pPr>
              <w:rPr>
                <w:rFonts w:ascii="Verdana" w:hAnsi="Verdana"/>
              </w:rPr>
            </w:pPr>
            <w:r>
              <w:rPr>
                <w:rFonts w:ascii="Verdana" w:hAnsi="Verdana"/>
              </w:rPr>
              <w:t>Conditional Approval</w:t>
            </w:r>
          </w:p>
        </w:tc>
        <w:tc>
          <w:tcPr>
            <w:tcW w:w="1559" w:type="dxa"/>
          </w:tcPr>
          <w:p w:rsidR="000C43E3" w:rsidRDefault="000C43E3" w:rsidP="006E2034">
            <w:pPr>
              <w:rPr>
                <w:rFonts w:ascii="Verdana" w:hAnsi="Verdana"/>
              </w:rPr>
            </w:pPr>
          </w:p>
          <w:p w:rsidR="000C43E3" w:rsidRPr="00905A0C" w:rsidRDefault="000C43E3" w:rsidP="006E2034">
            <w:pPr>
              <w:rPr>
                <w:rFonts w:ascii="Verdana" w:hAnsi="Verdana"/>
              </w:rPr>
            </w:pPr>
            <w:r>
              <w:rPr>
                <w:rFonts w:ascii="Verdana" w:hAnsi="Verdana"/>
              </w:rPr>
              <w:t>20</w:t>
            </w:r>
            <w:r w:rsidRPr="00E63E43">
              <w:rPr>
                <w:rFonts w:ascii="Verdana" w:hAnsi="Verdana"/>
                <w:vertAlign w:val="superscript"/>
              </w:rPr>
              <w:t>th</w:t>
            </w:r>
            <w:r>
              <w:rPr>
                <w:rFonts w:ascii="Verdana" w:hAnsi="Verdana"/>
              </w:rPr>
              <w:t xml:space="preserve"> May 2020</w:t>
            </w:r>
          </w:p>
        </w:tc>
      </w:tr>
      <w:tr w:rsidR="000C43E3" w:rsidRPr="0024049C" w:rsidTr="006E2034">
        <w:tc>
          <w:tcPr>
            <w:tcW w:w="2411" w:type="dxa"/>
          </w:tcPr>
          <w:p w:rsidR="000C43E3" w:rsidRDefault="000C43E3" w:rsidP="006E2034">
            <w:pPr>
              <w:rPr>
                <w:rFonts w:ascii="Verdana" w:hAnsi="Verdana"/>
              </w:rPr>
            </w:pPr>
          </w:p>
          <w:p w:rsidR="000C43E3" w:rsidRDefault="000C43E3" w:rsidP="006E2034">
            <w:pPr>
              <w:rPr>
                <w:rFonts w:ascii="Verdana" w:hAnsi="Verdana"/>
              </w:rPr>
            </w:pPr>
            <w:r>
              <w:rPr>
                <w:rFonts w:ascii="Verdana" w:hAnsi="Verdana"/>
              </w:rPr>
              <w:t>Mrs S Bowditch</w:t>
            </w:r>
          </w:p>
          <w:p w:rsidR="000C43E3" w:rsidRDefault="000C43E3" w:rsidP="006E2034">
            <w:pPr>
              <w:rPr>
                <w:rFonts w:ascii="Verdana" w:hAnsi="Verdana"/>
              </w:rPr>
            </w:pPr>
            <w:r>
              <w:rPr>
                <w:rFonts w:ascii="Verdana" w:hAnsi="Verdana"/>
              </w:rPr>
              <w:t>14 Oak Road</w:t>
            </w:r>
          </w:p>
          <w:p w:rsidR="000C43E3" w:rsidRDefault="000C43E3" w:rsidP="006E2034">
            <w:pPr>
              <w:rPr>
                <w:rFonts w:ascii="Verdana" w:hAnsi="Verdana"/>
              </w:rPr>
            </w:pPr>
            <w:r>
              <w:rPr>
                <w:rFonts w:ascii="Verdana" w:hAnsi="Verdana"/>
              </w:rPr>
              <w:t>Tavistock</w:t>
            </w:r>
          </w:p>
          <w:p w:rsidR="000C43E3" w:rsidRDefault="000C43E3" w:rsidP="006E2034">
            <w:pPr>
              <w:rPr>
                <w:rFonts w:ascii="Verdana" w:hAnsi="Verdana"/>
              </w:rPr>
            </w:pPr>
            <w:r>
              <w:rPr>
                <w:rFonts w:ascii="Verdana" w:hAnsi="Verdana"/>
              </w:rPr>
              <w:t>Devon</w:t>
            </w:r>
          </w:p>
          <w:p w:rsidR="000C43E3" w:rsidRDefault="000C43E3" w:rsidP="006E2034">
            <w:pPr>
              <w:rPr>
                <w:rFonts w:ascii="Verdana" w:hAnsi="Verdana"/>
              </w:rPr>
            </w:pPr>
            <w:r>
              <w:rPr>
                <w:rFonts w:ascii="Verdana" w:hAnsi="Verdana"/>
              </w:rPr>
              <w:t>PL19 9EZ</w:t>
            </w:r>
          </w:p>
          <w:p w:rsidR="000C43E3" w:rsidRDefault="000C43E3" w:rsidP="006E2034">
            <w:pPr>
              <w:rPr>
                <w:rFonts w:ascii="Verdana" w:hAnsi="Verdana"/>
              </w:rPr>
            </w:pPr>
          </w:p>
          <w:p w:rsidR="000C43E3" w:rsidRDefault="000C43E3" w:rsidP="006E2034">
            <w:pPr>
              <w:rPr>
                <w:rFonts w:ascii="Verdana" w:hAnsi="Verdana"/>
              </w:rPr>
            </w:pPr>
            <w:r>
              <w:rPr>
                <w:rFonts w:ascii="Verdana" w:hAnsi="Verdana"/>
              </w:rPr>
              <w:t>P/A No. 1217/20/ARC</w:t>
            </w:r>
          </w:p>
          <w:p w:rsidR="000C43E3" w:rsidRPr="00DF6ACB" w:rsidRDefault="000C43E3" w:rsidP="006E2034">
            <w:pPr>
              <w:rPr>
                <w:rFonts w:ascii="Verdana" w:hAnsi="Verdana"/>
              </w:rPr>
            </w:pPr>
          </w:p>
        </w:tc>
        <w:tc>
          <w:tcPr>
            <w:tcW w:w="2835" w:type="dxa"/>
          </w:tcPr>
          <w:p w:rsidR="000C43E3" w:rsidRDefault="000C43E3" w:rsidP="006E2034">
            <w:pPr>
              <w:rPr>
                <w:rFonts w:ascii="Verdana" w:hAnsi="Verdana"/>
              </w:rPr>
            </w:pPr>
          </w:p>
          <w:p w:rsidR="000C43E3" w:rsidRPr="00DF6ACB" w:rsidRDefault="000C43E3" w:rsidP="006E2034">
            <w:pPr>
              <w:rPr>
                <w:rFonts w:ascii="Verdana" w:hAnsi="Verdana"/>
              </w:rPr>
            </w:pPr>
            <w:r>
              <w:rPr>
                <w:rFonts w:ascii="Verdana" w:hAnsi="Verdana"/>
              </w:rPr>
              <w:t>Application for approval of details reserved by Condition 3 of Planning Consent 0041/20/HHO</w:t>
            </w:r>
          </w:p>
        </w:tc>
        <w:tc>
          <w:tcPr>
            <w:tcW w:w="2835" w:type="dxa"/>
          </w:tcPr>
          <w:p w:rsidR="000C43E3" w:rsidRPr="00ED168D" w:rsidRDefault="000C43E3" w:rsidP="006E2034">
            <w:pPr>
              <w:pStyle w:val="BodyText3"/>
              <w:rPr>
                <w:rFonts w:ascii="Verdana" w:hAnsi="Verdana"/>
                <w:b w:val="0"/>
                <w:color w:val="000000" w:themeColor="text1"/>
                <w:sz w:val="22"/>
                <w:szCs w:val="22"/>
                <w:u w:val="none"/>
              </w:rPr>
            </w:pPr>
          </w:p>
          <w:p w:rsidR="000C43E3" w:rsidRPr="00ED168D" w:rsidRDefault="000C43E3" w:rsidP="006E2034">
            <w:pPr>
              <w:pStyle w:val="BodyText3"/>
              <w:rPr>
                <w:rFonts w:ascii="Verdana" w:hAnsi="Verdana"/>
                <w:b w:val="0"/>
                <w:color w:val="000000" w:themeColor="text1"/>
                <w:sz w:val="22"/>
                <w:szCs w:val="22"/>
                <w:u w:val="none"/>
              </w:rPr>
            </w:pPr>
            <w:r w:rsidRPr="00ED168D">
              <w:rPr>
                <w:rFonts w:ascii="Verdana" w:hAnsi="Verdana"/>
                <w:color w:val="000000" w:themeColor="text1"/>
                <w:sz w:val="22"/>
                <w:szCs w:val="22"/>
                <w:u w:val="none"/>
              </w:rPr>
              <w:t>Not placed before TTC for consideration</w:t>
            </w:r>
          </w:p>
        </w:tc>
        <w:tc>
          <w:tcPr>
            <w:tcW w:w="1588" w:type="dxa"/>
          </w:tcPr>
          <w:p w:rsidR="000C43E3" w:rsidRDefault="000C43E3" w:rsidP="006E2034">
            <w:pPr>
              <w:rPr>
                <w:rFonts w:ascii="Verdana" w:hAnsi="Verdana"/>
              </w:rPr>
            </w:pPr>
          </w:p>
          <w:p w:rsidR="000C43E3" w:rsidRPr="00DF6ACB" w:rsidRDefault="000C43E3" w:rsidP="006E2034">
            <w:pPr>
              <w:rPr>
                <w:rFonts w:ascii="Verdana" w:hAnsi="Verdana"/>
              </w:rPr>
            </w:pPr>
            <w:r>
              <w:rPr>
                <w:rFonts w:ascii="Verdana" w:hAnsi="Verdana"/>
              </w:rPr>
              <w:t>Discharge of Condition Approved</w:t>
            </w:r>
          </w:p>
        </w:tc>
        <w:tc>
          <w:tcPr>
            <w:tcW w:w="1559" w:type="dxa"/>
          </w:tcPr>
          <w:p w:rsidR="000C43E3" w:rsidRDefault="000C43E3" w:rsidP="006E2034">
            <w:pPr>
              <w:rPr>
                <w:rFonts w:ascii="Verdana" w:hAnsi="Verdana"/>
              </w:rPr>
            </w:pPr>
          </w:p>
          <w:p w:rsidR="000C43E3" w:rsidRPr="00DF6ACB" w:rsidRDefault="000C43E3" w:rsidP="006E2034">
            <w:pPr>
              <w:rPr>
                <w:rFonts w:ascii="Verdana" w:hAnsi="Verdana"/>
              </w:rPr>
            </w:pPr>
            <w:r>
              <w:rPr>
                <w:rFonts w:ascii="Verdana" w:hAnsi="Verdana"/>
              </w:rPr>
              <w:t>21</w:t>
            </w:r>
            <w:r w:rsidRPr="000C40E5">
              <w:rPr>
                <w:rFonts w:ascii="Verdana" w:hAnsi="Verdana"/>
                <w:vertAlign w:val="superscript"/>
              </w:rPr>
              <w:t>st</w:t>
            </w:r>
            <w:r>
              <w:rPr>
                <w:rFonts w:ascii="Verdana" w:hAnsi="Verdana"/>
              </w:rPr>
              <w:t xml:space="preserve"> May 2020</w:t>
            </w:r>
          </w:p>
        </w:tc>
      </w:tr>
      <w:tr w:rsidR="000C43E3" w:rsidRPr="0024049C" w:rsidTr="006E2034">
        <w:tc>
          <w:tcPr>
            <w:tcW w:w="2411" w:type="dxa"/>
          </w:tcPr>
          <w:p w:rsidR="000C43E3" w:rsidRDefault="000C43E3" w:rsidP="006E2034">
            <w:pPr>
              <w:rPr>
                <w:rFonts w:ascii="Verdana" w:hAnsi="Verdana"/>
              </w:rPr>
            </w:pPr>
          </w:p>
          <w:p w:rsidR="000C43E3" w:rsidRDefault="000C43E3" w:rsidP="006E2034">
            <w:pPr>
              <w:rPr>
                <w:rFonts w:ascii="Verdana" w:hAnsi="Verdana"/>
              </w:rPr>
            </w:pPr>
            <w:r>
              <w:rPr>
                <w:rFonts w:ascii="Verdana" w:hAnsi="Verdana"/>
              </w:rPr>
              <w:t>Mrs G Barnes</w:t>
            </w:r>
          </w:p>
          <w:p w:rsidR="000C43E3" w:rsidRDefault="000C43E3" w:rsidP="006E2034">
            <w:pPr>
              <w:rPr>
                <w:rFonts w:ascii="Verdana" w:hAnsi="Verdana"/>
              </w:rPr>
            </w:pPr>
            <w:proofErr w:type="spellStart"/>
            <w:r>
              <w:rPr>
                <w:rFonts w:ascii="Verdana" w:hAnsi="Verdana"/>
              </w:rPr>
              <w:t>Raella</w:t>
            </w:r>
            <w:proofErr w:type="spellEnd"/>
          </w:p>
          <w:p w:rsidR="000C43E3" w:rsidRDefault="000C43E3" w:rsidP="006E2034">
            <w:pPr>
              <w:rPr>
                <w:rFonts w:ascii="Verdana" w:hAnsi="Verdana"/>
              </w:rPr>
            </w:pPr>
            <w:r>
              <w:rPr>
                <w:rFonts w:ascii="Verdana" w:hAnsi="Verdana"/>
              </w:rPr>
              <w:t>Bolt House Close</w:t>
            </w:r>
          </w:p>
          <w:p w:rsidR="000C43E3" w:rsidRDefault="000C43E3" w:rsidP="006E2034">
            <w:pPr>
              <w:rPr>
                <w:rFonts w:ascii="Verdana" w:hAnsi="Verdana"/>
              </w:rPr>
            </w:pPr>
            <w:r>
              <w:rPr>
                <w:rFonts w:ascii="Verdana" w:hAnsi="Verdana"/>
              </w:rPr>
              <w:t>Tavistock</w:t>
            </w:r>
          </w:p>
          <w:p w:rsidR="000C43E3" w:rsidRDefault="000C43E3" w:rsidP="006E2034">
            <w:pPr>
              <w:rPr>
                <w:rFonts w:ascii="Verdana" w:hAnsi="Verdana"/>
              </w:rPr>
            </w:pPr>
            <w:r>
              <w:rPr>
                <w:rFonts w:ascii="Verdana" w:hAnsi="Verdana"/>
              </w:rPr>
              <w:t>Devon</w:t>
            </w:r>
          </w:p>
          <w:p w:rsidR="000C43E3" w:rsidRDefault="000C43E3" w:rsidP="006E2034">
            <w:pPr>
              <w:rPr>
                <w:rFonts w:ascii="Verdana" w:hAnsi="Verdana"/>
              </w:rPr>
            </w:pPr>
            <w:r>
              <w:rPr>
                <w:rFonts w:ascii="Verdana" w:hAnsi="Verdana"/>
              </w:rPr>
              <w:t>PL19 8LN</w:t>
            </w:r>
          </w:p>
          <w:p w:rsidR="000C43E3" w:rsidRDefault="000C43E3" w:rsidP="006E2034">
            <w:pPr>
              <w:rPr>
                <w:rFonts w:ascii="Verdana" w:hAnsi="Verdana"/>
              </w:rPr>
            </w:pPr>
          </w:p>
          <w:p w:rsidR="000C43E3" w:rsidRDefault="000C43E3" w:rsidP="006E2034">
            <w:pPr>
              <w:rPr>
                <w:rFonts w:ascii="Verdana" w:hAnsi="Verdana"/>
              </w:rPr>
            </w:pPr>
            <w:r>
              <w:rPr>
                <w:rFonts w:ascii="Verdana" w:hAnsi="Verdana"/>
              </w:rPr>
              <w:t>P/A No. 1221/20/ARC</w:t>
            </w:r>
          </w:p>
          <w:p w:rsidR="000C43E3" w:rsidRPr="0024049C" w:rsidRDefault="000C43E3" w:rsidP="006E2034">
            <w:pPr>
              <w:rPr>
                <w:rFonts w:ascii="Verdana" w:hAnsi="Verdana"/>
              </w:rPr>
            </w:pPr>
          </w:p>
        </w:tc>
        <w:tc>
          <w:tcPr>
            <w:tcW w:w="2835"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Application for approval of details reserved by Condition 3 of Planning Consent 0125/20/HHO</w:t>
            </w:r>
          </w:p>
        </w:tc>
        <w:tc>
          <w:tcPr>
            <w:tcW w:w="2835" w:type="dxa"/>
          </w:tcPr>
          <w:p w:rsidR="000C43E3" w:rsidRPr="00ED168D" w:rsidRDefault="000C43E3" w:rsidP="006E2034">
            <w:pPr>
              <w:pStyle w:val="BodyText3"/>
              <w:rPr>
                <w:rFonts w:ascii="Verdana" w:hAnsi="Verdana"/>
                <w:b w:val="0"/>
                <w:color w:val="000000" w:themeColor="text1"/>
                <w:sz w:val="22"/>
                <w:szCs w:val="22"/>
                <w:u w:val="none"/>
              </w:rPr>
            </w:pPr>
          </w:p>
          <w:p w:rsidR="000C43E3" w:rsidRPr="00ED168D" w:rsidRDefault="000C43E3" w:rsidP="006E2034">
            <w:pPr>
              <w:pStyle w:val="BodyText3"/>
              <w:rPr>
                <w:rFonts w:ascii="Verdana" w:hAnsi="Verdana"/>
                <w:b w:val="0"/>
                <w:color w:val="000000" w:themeColor="text1"/>
                <w:sz w:val="22"/>
                <w:szCs w:val="22"/>
                <w:u w:val="none"/>
              </w:rPr>
            </w:pPr>
            <w:r w:rsidRPr="00ED168D">
              <w:rPr>
                <w:rFonts w:ascii="Verdana" w:hAnsi="Verdana"/>
                <w:color w:val="000000" w:themeColor="text1"/>
                <w:sz w:val="22"/>
                <w:szCs w:val="22"/>
                <w:u w:val="none"/>
              </w:rPr>
              <w:t>Not placed before TTC for consideration</w:t>
            </w:r>
          </w:p>
        </w:tc>
        <w:tc>
          <w:tcPr>
            <w:tcW w:w="1588"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Discharge of Condition Approved</w:t>
            </w:r>
          </w:p>
        </w:tc>
        <w:tc>
          <w:tcPr>
            <w:tcW w:w="1559"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21</w:t>
            </w:r>
            <w:r w:rsidRPr="000C40E5">
              <w:rPr>
                <w:rFonts w:ascii="Verdana" w:hAnsi="Verdana"/>
                <w:vertAlign w:val="superscript"/>
              </w:rPr>
              <w:t>st</w:t>
            </w:r>
            <w:r>
              <w:rPr>
                <w:rFonts w:ascii="Verdana" w:hAnsi="Verdana"/>
              </w:rPr>
              <w:t xml:space="preserve"> May 2020</w:t>
            </w:r>
          </w:p>
        </w:tc>
      </w:tr>
      <w:tr w:rsidR="000C43E3" w:rsidRPr="0024049C" w:rsidTr="006E2034">
        <w:tc>
          <w:tcPr>
            <w:tcW w:w="2411" w:type="dxa"/>
          </w:tcPr>
          <w:p w:rsidR="000C43E3" w:rsidRDefault="000C43E3" w:rsidP="006E2034">
            <w:pPr>
              <w:rPr>
                <w:rFonts w:ascii="Verdana" w:hAnsi="Verdana"/>
              </w:rPr>
            </w:pPr>
          </w:p>
          <w:p w:rsidR="000C43E3" w:rsidRDefault="000C43E3" w:rsidP="006E2034">
            <w:pPr>
              <w:rPr>
                <w:rFonts w:ascii="Verdana" w:hAnsi="Verdana"/>
              </w:rPr>
            </w:pPr>
            <w:r>
              <w:rPr>
                <w:rFonts w:ascii="Verdana" w:hAnsi="Verdana"/>
              </w:rPr>
              <w:t>Mr J O’Shea</w:t>
            </w:r>
          </w:p>
          <w:p w:rsidR="000C43E3" w:rsidRDefault="000C43E3" w:rsidP="006E2034">
            <w:pPr>
              <w:rPr>
                <w:rFonts w:ascii="Verdana" w:hAnsi="Verdana"/>
              </w:rPr>
            </w:pPr>
            <w:proofErr w:type="spellStart"/>
            <w:r>
              <w:rPr>
                <w:rFonts w:ascii="Verdana" w:hAnsi="Verdana"/>
              </w:rPr>
              <w:t>Godshill</w:t>
            </w:r>
            <w:proofErr w:type="spellEnd"/>
          </w:p>
          <w:p w:rsidR="000C43E3" w:rsidRDefault="000C43E3" w:rsidP="006E2034">
            <w:pPr>
              <w:rPr>
                <w:rFonts w:ascii="Verdana" w:hAnsi="Verdana"/>
              </w:rPr>
            </w:pPr>
            <w:r>
              <w:rPr>
                <w:rFonts w:ascii="Verdana" w:hAnsi="Verdana"/>
              </w:rPr>
              <w:t>Down Road</w:t>
            </w:r>
          </w:p>
          <w:p w:rsidR="000C43E3" w:rsidRDefault="000C43E3" w:rsidP="006E2034">
            <w:pPr>
              <w:rPr>
                <w:rFonts w:ascii="Verdana" w:hAnsi="Verdana"/>
              </w:rPr>
            </w:pPr>
            <w:r>
              <w:rPr>
                <w:rFonts w:ascii="Verdana" w:hAnsi="Verdana"/>
              </w:rPr>
              <w:t>Tavistock</w:t>
            </w:r>
          </w:p>
          <w:p w:rsidR="000C43E3" w:rsidRDefault="000C43E3" w:rsidP="006E2034">
            <w:pPr>
              <w:rPr>
                <w:rFonts w:ascii="Verdana" w:hAnsi="Verdana"/>
              </w:rPr>
            </w:pPr>
            <w:r>
              <w:rPr>
                <w:rFonts w:ascii="Verdana" w:hAnsi="Verdana"/>
              </w:rPr>
              <w:t>Devon</w:t>
            </w:r>
          </w:p>
          <w:p w:rsidR="000C43E3" w:rsidRDefault="000C43E3" w:rsidP="006E2034">
            <w:pPr>
              <w:rPr>
                <w:rFonts w:ascii="Verdana" w:hAnsi="Verdana"/>
              </w:rPr>
            </w:pPr>
            <w:r>
              <w:rPr>
                <w:rFonts w:ascii="Verdana" w:hAnsi="Verdana"/>
              </w:rPr>
              <w:t>PL19 9AD</w:t>
            </w:r>
          </w:p>
          <w:p w:rsidR="000C43E3" w:rsidRDefault="000C43E3" w:rsidP="006E2034">
            <w:pPr>
              <w:rPr>
                <w:rFonts w:ascii="Verdana" w:hAnsi="Verdana"/>
              </w:rPr>
            </w:pPr>
          </w:p>
          <w:p w:rsidR="000C43E3" w:rsidRDefault="000C43E3" w:rsidP="006E2034">
            <w:pPr>
              <w:rPr>
                <w:rFonts w:ascii="Verdana" w:hAnsi="Verdana"/>
              </w:rPr>
            </w:pPr>
            <w:r>
              <w:rPr>
                <w:rFonts w:ascii="Verdana" w:hAnsi="Verdana"/>
              </w:rPr>
              <w:t>P/A No. 1594/19/ARC</w:t>
            </w:r>
          </w:p>
          <w:p w:rsidR="000C43E3" w:rsidRPr="0024049C" w:rsidRDefault="000C43E3" w:rsidP="006E2034">
            <w:pPr>
              <w:rPr>
                <w:rFonts w:ascii="Verdana" w:hAnsi="Verdana"/>
              </w:rPr>
            </w:pPr>
          </w:p>
        </w:tc>
        <w:tc>
          <w:tcPr>
            <w:tcW w:w="2835"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Application for approval of details reserved by Conditions 3, 4, 6 &amp; 7 of Planning Consent 4290/17/FUL</w:t>
            </w:r>
          </w:p>
        </w:tc>
        <w:tc>
          <w:tcPr>
            <w:tcW w:w="2835" w:type="dxa"/>
          </w:tcPr>
          <w:p w:rsidR="000C43E3" w:rsidRDefault="000C43E3" w:rsidP="006E2034">
            <w:pPr>
              <w:pStyle w:val="BodyText3"/>
              <w:rPr>
                <w:rFonts w:ascii="Verdana" w:hAnsi="Verdana"/>
                <w:b w:val="0"/>
                <w:color w:val="000000" w:themeColor="text1"/>
                <w:sz w:val="22"/>
                <w:szCs w:val="22"/>
              </w:rPr>
            </w:pPr>
          </w:p>
          <w:p w:rsidR="000C43E3" w:rsidRPr="00ED168D" w:rsidRDefault="000C43E3" w:rsidP="006E2034">
            <w:pPr>
              <w:pStyle w:val="BodyText3"/>
              <w:rPr>
                <w:rFonts w:ascii="Verdana" w:hAnsi="Verdana"/>
                <w:b w:val="0"/>
                <w:color w:val="000000" w:themeColor="text1"/>
                <w:sz w:val="22"/>
                <w:szCs w:val="22"/>
                <w:u w:val="none"/>
              </w:rPr>
            </w:pPr>
            <w:r w:rsidRPr="00ED168D">
              <w:rPr>
                <w:rFonts w:ascii="Verdana" w:hAnsi="Verdana"/>
                <w:color w:val="000000" w:themeColor="text1"/>
                <w:sz w:val="22"/>
                <w:szCs w:val="22"/>
                <w:u w:val="none"/>
              </w:rPr>
              <w:t>Not placed before TTC for consideration</w:t>
            </w:r>
          </w:p>
        </w:tc>
        <w:tc>
          <w:tcPr>
            <w:tcW w:w="1588"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Discharge of Condition Approved</w:t>
            </w:r>
          </w:p>
        </w:tc>
        <w:tc>
          <w:tcPr>
            <w:tcW w:w="1559" w:type="dxa"/>
          </w:tcPr>
          <w:p w:rsidR="000C43E3" w:rsidRDefault="000C43E3" w:rsidP="006E2034">
            <w:pPr>
              <w:rPr>
                <w:rFonts w:ascii="Verdana" w:hAnsi="Verdana"/>
              </w:rPr>
            </w:pPr>
          </w:p>
          <w:p w:rsidR="000C43E3" w:rsidRPr="0024049C" w:rsidRDefault="000C43E3" w:rsidP="006E2034">
            <w:pPr>
              <w:rPr>
                <w:rFonts w:ascii="Verdana" w:hAnsi="Verdana"/>
              </w:rPr>
            </w:pPr>
            <w:r>
              <w:rPr>
                <w:rFonts w:ascii="Verdana" w:hAnsi="Verdana"/>
              </w:rPr>
              <w:t>21</w:t>
            </w:r>
            <w:r w:rsidRPr="000C40E5">
              <w:rPr>
                <w:rFonts w:ascii="Verdana" w:hAnsi="Verdana"/>
                <w:vertAlign w:val="superscript"/>
              </w:rPr>
              <w:t>st</w:t>
            </w:r>
            <w:r>
              <w:rPr>
                <w:rFonts w:ascii="Verdana" w:hAnsi="Verdana"/>
              </w:rPr>
              <w:t xml:space="preserve"> May 2020</w:t>
            </w:r>
          </w:p>
        </w:tc>
      </w:tr>
    </w:tbl>
    <w:p w:rsidR="000C43E3" w:rsidRPr="0024049C" w:rsidRDefault="000C43E3" w:rsidP="000C43E3">
      <w:pPr>
        <w:rPr>
          <w:rFonts w:ascii="Verdana" w:hAnsi="Verdana"/>
        </w:rPr>
      </w:pPr>
    </w:p>
    <w:p w:rsidR="00ED168D" w:rsidRPr="002C1D34" w:rsidRDefault="00ED168D" w:rsidP="00ED168D">
      <w:pPr>
        <w:pStyle w:val="Heading4"/>
        <w:ind w:hanging="1134"/>
        <w:rPr>
          <w:rFonts w:ascii="Verdana" w:hAnsi="Verdana"/>
          <w:b w:val="0"/>
          <w:color w:val="000000" w:themeColor="text1"/>
          <w:szCs w:val="24"/>
        </w:rPr>
      </w:pPr>
      <w:r w:rsidRPr="002C1D34">
        <w:rPr>
          <w:rFonts w:ascii="Verdana" w:hAnsi="Verdana"/>
          <w:b w:val="0"/>
          <w:color w:val="000000" w:themeColor="text1"/>
          <w:szCs w:val="24"/>
        </w:rPr>
        <w:t>TAVISTOCK TOWN COUNCIL</w:t>
      </w:r>
    </w:p>
    <w:p w:rsidR="00ED168D" w:rsidRPr="00ED168D" w:rsidRDefault="00ED168D" w:rsidP="00ED168D">
      <w:pPr>
        <w:pStyle w:val="BodyText3"/>
        <w:ind w:left="-1134"/>
        <w:rPr>
          <w:rFonts w:ascii="Verdana" w:hAnsi="Verdana"/>
          <w:b w:val="0"/>
          <w:color w:val="000000" w:themeColor="text1"/>
          <w:sz w:val="24"/>
          <w:szCs w:val="24"/>
          <w:u w:val="none"/>
        </w:rPr>
      </w:pPr>
      <w:r w:rsidRPr="00ED168D">
        <w:rPr>
          <w:rFonts w:ascii="Verdana" w:hAnsi="Verdana"/>
          <w:b w:val="0"/>
          <w:color w:val="000000" w:themeColor="text1"/>
          <w:sz w:val="24"/>
          <w:szCs w:val="24"/>
          <w:u w:val="none"/>
        </w:rPr>
        <w:t xml:space="preserve">DEVELOPMENT MANAGEMENT &amp; LICENSING COMMITTEE - NEW PLANNING APPLICATIONS (Appendix B) </w:t>
      </w:r>
    </w:p>
    <w:p w:rsidR="00ED168D" w:rsidRPr="00ED168D" w:rsidRDefault="00ED168D" w:rsidP="00ED168D">
      <w:pPr>
        <w:pStyle w:val="BodyText3"/>
        <w:ind w:left="-1134"/>
        <w:rPr>
          <w:rFonts w:ascii="Verdana" w:hAnsi="Verdana"/>
          <w:b w:val="0"/>
          <w:color w:val="000000" w:themeColor="text1"/>
          <w:sz w:val="24"/>
          <w:szCs w:val="24"/>
          <w:u w:val="none"/>
        </w:rPr>
      </w:pPr>
      <w:r w:rsidRPr="00ED168D">
        <w:rPr>
          <w:rFonts w:ascii="Verdana" w:hAnsi="Verdana"/>
          <w:b w:val="0"/>
          <w:color w:val="000000" w:themeColor="text1"/>
          <w:sz w:val="24"/>
          <w:szCs w:val="24"/>
          <w:u w:val="none"/>
        </w:rPr>
        <w:t>FOR MEETING 09.06.2020</w:t>
      </w:r>
    </w:p>
    <w:p w:rsidR="00ED168D" w:rsidRDefault="00ED168D" w:rsidP="00ED168D">
      <w:pPr>
        <w:pStyle w:val="BodyText3"/>
        <w:ind w:left="-454"/>
        <w:rPr>
          <w:rFonts w:ascii="Verdana" w:hAnsi="Verdana"/>
          <w:color w:val="000000" w:themeColor="text1"/>
          <w:sz w:val="24"/>
          <w:szCs w:val="24"/>
        </w:rPr>
      </w:pPr>
    </w:p>
    <w:tbl>
      <w:tblPr>
        <w:tblStyle w:val="TableGrid"/>
        <w:tblW w:w="11340" w:type="dxa"/>
        <w:tblInd w:w="-1026" w:type="dxa"/>
        <w:tblLayout w:type="fixed"/>
        <w:tblLook w:val="04A0" w:firstRow="1" w:lastRow="0" w:firstColumn="1" w:lastColumn="0" w:noHBand="0" w:noVBand="1"/>
      </w:tblPr>
      <w:tblGrid>
        <w:gridCol w:w="2835"/>
        <w:gridCol w:w="2835"/>
        <w:gridCol w:w="3402"/>
        <w:gridCol w:w="2268"/>
      </w:tblGrid>
      <w:tr w:rsidR="00ED168D" w:rsidTr="006E2034">
        <w:trPr>
          <w:trHeight w:val="822"/>
        </w:trPr>
        <w:tc>
          <w:tcPr>
            <w:tcW w:w="2835" w:type="dxa"/>
          </w:tcPr>
          <w:p w:rsidR="00ED168D" w:rsidRPr="005011E0" w:rsidRDefault="00ED168D" w:rsidP="006E2034">
            <w:pPr>
              <w:rPr>
                <w:rFonts w:ascii="Verdana" w:hAnsi="Verdana"/>
                <w:b/>
                <w:sz w:val="20"/>
                <w:szCs w:val="20"/>
                <w:u w:val="single"/>
              </w:rPr>
            </w:pPr>
            <w:r w:rsidRPr="005011E0">
              <w:rPr>
                <w:rFonts w:ascii="Verdana" w:hAnsi="Verdana"/>
                <w:b/>
                <w:sz w:val="20"/>
                <w:szCs w:val="20"/>
                <w:u w:val="single"/>
              </w:rPr>
              <w:t xml:space="preserve">Applicant’s Name &amp; Location </w:t>
            </w:r>
          </w:p>
          <w:p w:rsidR="00ED168D" w:rsidRPr="005011E0" w:rsidRDefault="00ED168D" w:rsidP="006E2034">
            <w:pPr>
              <w:rPr>
                <w:rFonts w:ascii="Verdana" w:hAnsi="Verdana"/>
                <w:color w:val="000000" w:themeColor="text1"/>
                <w:sz w:val="20"/>
                <w:szCs w:val="20"/>
                <w:u w:val="single"/>
              </w:rPr>
            </w:pPr>
          </w:p>
        </w:tc>
        <w:tc>
          <w:tcPr>
            <w:tcW w:w="2835" w:type="dxa"/>
          </w:tcPr>
          <w:p w:rsidR="00ED168D" w:rsidRPr="005011E0" w:rsidRDefault="00ED168D" w:rsidP="006E2034">
            <w:pPr>
              <w:pStyle w:val="BodyText3"/>
              <w:rPr>
                <w:rFonts w:ascii="Verdana" w:hAnsi="Verdana"/>
                <w:color w:val="000000" w:themeColor="text1"/>
              </w:rPr>
            </w:pPr>
            <w:r w:rsidRPr="005011E0">
              <w:rPr>
                <w:rFonts w:ascii="Verdana" w:hAnsi="Verdana"/>
              </w:rPr>
              <w:t>P/App Link</w:t>
            </w:r>
          </w:p>
        </w:tc>
        <w:tc>
          <w:tcPr>
            <w:tcW w:w="3402" w:type="dxa"/>
          </w:tcPr>
          <w:p w:rsidR="00ED168D" w:rsidRPr="005011E0" w:rsidRDefault="00ED168D" w:rsidP="006E2034">
            <w:pPr>
              <w:rPr>
                <w:rFonts w:ascii="Verdana" w:hAnsi="Verdana"/>
                <w:b/>
                <w:sz w:val="20"/>
                <w:szCs w:val="20"/>
                <w:u w:val="single"/>
              </w:rPr>
            </w:pPr>
            <w:r w:rsidRPr="005011E0">
              <w:rPr>
                <w:rFonts w:ascii="Verdana" w:hAnsi="Verdana"/>
                <w:b/>
                <w:sz w:val="20"/>
                <w:szCs w:val="20"/>
                <w:u w:val="single"/>
              </w:rPr>
              <w:t>Proposal</w:t>
            </w:r>
          </w:p>
        </w:tc>
        <w:tc>
          <w:tcPr>
            <w:tcW w:w="2268" w:type="dxa"/>
          </w:tcPr>
          <w:p w:rsidR="00ED168D" w:rsidRPr="0020607F" w:rsidRDefault="00ED168D" w:rsidP="006E2034">
            <w:pPr>
              <w:pStyle w:val="BodyText3"/>
              <w:rPr>
                <w:rFonts w:ascii="Verdana" w:hAnsi="Verdana"/>
                <w:b w:val="0"/>
                <w:color w:val="000000" w:themeColor="text1"/>
              </w:rPr>
            </w:pPr>
          </w:p>
        </w:tc>
      </w:tr>
      <w:tr w:rsidR="00ED168D" w:rsidTr="006E2034">
        <w:trPr>
          <w:trHeight w:val="1086"/>
        </w:trPr>
        <w:tc>
          <w:tcPr>
            <w:tcW w:w="2835" w:type="dxa"/>
          </w:tcPr>
          <w:p w:rsidR="00ED168D" w:rsidRDefault="00ED168D" w:rsidP="006E2034">
            <w:pPr>
              <w:rPr>
                <w:rFonts w:ascii="Verdana" w:hAnsi="Verdana"/>
                <w:sz w:val="20"/>
                <w:szCs w:val="20"/>
              </w:rPr>
            </w:pPr>
          </w:p>
          <w:p w:rsidR="00ED168D" w:rsidRPr="00877508" w:rsidRDefault="00ED168D" w:rsidP="006E2034">
            <w:pPr>
              <w:rPr>
                <w:rFonts w:ascii="Verdana" w:hAnsi="Verdana"/>
                <w:sz w:val="20"/>
                <w:szCs w:val="20"/>
              </w:rPr>
            </w:pPr>
            <w:r w:rsidRPr="00877508">
              <w:rPr>
                <w:rFonts w:ascii="Verdana" w:hAnsi="Verdana"/>
                <w:sz w:val="20"/>
                <w:szCs w:val="20"/>
              </w:rPr>
              <w:t>Mr R Baylis</w:t>
            </w:r>
          </w:p>
          <w:p w:rsidR="00ED168D" w:rsidRDefault="00ED168D" w:rsidP="006E2034">
            <w:pPr>
              <w:rPr>
                <w:rFonts w:ascii="Verdana" w:hAnsi="Verdana"/>
                <w:sz w:val="20"/>
                <w:szCs w:val="20"/>
              </w:rPr>
            </w:pPr>
            <w:r w:rsidRPr="00877508">
              <w:rPr>
                <w:rFonts w:ascii="Verdana" w:hAnsi="Verdana"/>
                <w:sz w:val="20"/>
                <w:szCs w:val="20"/>
              </w:rPr>
              <w:t xml:space="preserve">9 James Road </w:t>
            </w:r>
          </w:p>
          <w:p w:rsidR="00ED168D" w:rsidRDefault="00ED168D" w:rsidP="006E2034">
            <w:pPr>
              <w:rPr>
                <w:rFonts w:ascii="Verdana" w:hAnsi="Verdana"/>
                <w:sz w:val="20"/>
                <w:szCs w:val="20"/>
              </w:rPr>
            </w:pPr>
            <w:r w:rsidRPr="00877508">
              <w:rPr>
                <w:rFonts w:ascii="Verdana" w:hAnsi="Verdana"/>
                <w:sz w:val="20"/>
                <w:szCs w:val="20"/>
              </w:rPr>
              <w:t>Whitchurch</w:t>
            </w:r>
          </w:p>
          <w:p w:rsidR="00ED168D" w:rsidRDefault="00ED168D" w:rsidP="006E2034">
            <w:pPr>
              <w:rPr>
                <w:rFonts w:ascii="Verdana" w:hAnsi="Verdana"/>
                <w:sz w:val="20"/>
                <w:szCs w:val="20"/>
              </w:rPr>
            </w:pPr>
            <w:r>
              <w:rPr>
                <w:rFonts w:ascii="Verdana" w:hAnsi="Verdana"/>
                <w:sz w:val="20"/>
                <w:szCs w:val="20"/>
              </w:rPr>
              <w:t>Tavistock</w:t>
            </w:r>
          </w:p>
          <w:p w:rsidR="00ED168D" w:rsidRDefault="00ED168D" w:rsidP="006E2034">
            <w:pPr>
              <w:rPr>
                <w:rFonts w:ascii="Verdana" w:hAnsi="Verdana"/>
                <w:sz w:val="20"/>
                <w:szCs w:val="20"/>
              </w:rPr>
            </w:pPr>
            <w:r w:rsidRPr="00877508">
              <w:rPr>
                <w:rFonts w:ascii="Verdana" w:hAnsi="Verdana"/>
                <w:sz w:val="20"/>
                <w:szCs w:val="20"/>
              </w:rPr>
              <w:t>PL19 9NJ</w:t>
            </w:r>
          </w:p>
          <w:p w:rsidR="00ED168D" w:rsidRDefault="00ED168D" w:rsidP="006E2034">
            <w:pPr>
              <w:rPr>
                <w:rFonts w:ascii="Verdana" w:hAnsi="Verdana"/>
                <w:sz w:val="20"/>
                <w:szCs w:val="20"/>
              </w:rPr>
            </w:pPr>
          </w:p>
        </w:tc>
        <w:tc>
          <w:tcPr>
            <w:tcW w:w="2835" w:type="dxa"/>
          </w:tcPr>
          <w:p w:rsidR="00ED168D" w:rsidRDefault="00ED168D" w:rsidP="006E2034">
            <w:pPr>
              <w:rPr>
                <w:rFonts w:ascii="Verdana" w:hAnsi="Verdana"/>
                <w:sz w:val="20"/>
                <w:szCs w:val="20"/>
              </w:rPr>
            </w:pPr>
          </w:p>
          <w:p w:rsidR="00ED168D" w:rsidRDefault="007B519A" w:rsidP="006E2034">
            <w:pPr>
              <w:rPr>
                <w:rFonts w:ascii="Verdana" w:hAnsi="Verdana"/>
                <w:sz w:val="20"/>
                <w:szCs w:val="20"/>
              </w:rPr>
            </w:pPr>
            <w:hyperlink r:id="rId10" w:history="1">
              <w:r w:rsidR="00ED168D" w:rsidRPr="001C3BF0">
                <w:rPr>
                  <w:rStyle w:val="Hyperlink"/>
                  <w:rFonts w:ascii="Verdana" w:hAnsi="Verdana"/>
                  <w:sz w:val="20"/>
                </w:rPr>
                <w:t>http://apps.westdevon.gov.uk/PlanningSearchMVC/Home/Details/201324</w:t>
              </w:r>
            </w:hyperlink>
          </w:p>
          <w:p w:rsidR="00ED168D" w:rsidRDefault="00ED168D" w:rsidP="006E2034">
            <w:pPr>
              <w:rPr>
                <w:rFonts w:ascii="Verdana" w:hAnsi="Verdana"/>
                <w:sz w:val="20"/>
                <w:szCs w:val="20"/>
              </w:rPr>
            </w:pPr>
          </w:p>
        </w:tc>
        <w:tc>
          <w:tcPr>
            <w:tcW w:w="3402" w:type="dxa"/>
          </w:tcPr>
          <w:p w:rsidR="00ED168D" w:rsidRDefault="00ED168D" w:rsidP="006E2034">
            <w:pPr>
              <w:rPr>
                <w:rFonts w:ascii="Verdana" w:hAnsi="Verdana"/>
                <w:sz w:val="20"/>
                <w:szCs w:val="20"/>
              </w:rPr>
            </w:pPr>
          </w:p>
          <w:p w:rsidR="00ED168D" w:rsidRDefault="00ED168D" w:rsidP="006E2034">
            <w:pPr>
              <w:rPr>
                <w:rFonts w:ascii="Verdana" w:hAnsi="Verdana"/>
                <w:sz w:val="20"/>
                <w:szCs w:val="20"/>
              </w:rPr>
            </w:pPr>
            <w:r w:rsidRPr="00877508">
              <w:rPr>
                <w:rFonts w:ascii="Verdana" w:hAnsi="Verdana"/>
                <w:sz w:val="20"/>
                <w:szCs w:val="20"/>
              </w:rPr>
              <w:t>T2: Holly - Fell. Tree is dead and overcrowding Scotch Pine</w:t>
            </w:r>
          </w:p>
        </w:tc>
        <w:tc>
          <w:tcPr>
            <w:tcW w:w="2268" w:type="dxa"/>
          </w:tcPr>
          <w:p w:rsidR="00ED168D" w:rsidRDefault="00ED168D" w:rsidP="006E2034">
            <w:pPr>
              <w:pStyle w:val="BodyText3"/>
              <w:rPr>
                <w:rFonts w:ascii="Verdana" w:hAnsi="Verdana"/>
                <w:b w:val="0"/>
                <w:color w:val="000000" w:themeColor="text1"/>
              </w:rPr>
            </w:pPr>
          </w:p>
          <w:p w:rsidR="00ED168D" w:rsidRPr="00ED168D" w:rsidRDefault="00ED168D" w:rsidP="006E2034">
            <w:pPr>
              <w:pStyle w:val="BodyText3"/>
              <w:rPr>
                <w:rFonts w:ascii="Verdana" w:hAnsi="Verdana"/>
                <w:b w:val="0"/>
                <w:color w:val="000000" w:themeColor="text1"/>
                <w:u w:val="none"/>
              </w:rPr>
            </w:pPr>
            <w:r w:rsidRPr="00ED168D">
              <w:rPr>
                <w:rFonts w:ascii="Verdana" w:hAnsi="Verdana"/>
                <w:color w:val="000000" w:themeColor="text1"/>
                <w:u w:val="none"/>
              </w:rPr>
              <w:t>Neutral View – refer to Landscape Officer</w:t>
            </w:r>
          </w:p>
        </w:tc>
      </w:tr>
      <w:tr w:rsidR="00ED168D" w:rsidTr="006E2034">
        <w:trPr>
          <w:trHeight w:val="1086"/>
        </w:trPr>
        <w:tc>
          <w:tcPr>
            <w:tcW w:w="2835" w:type="dxa"/>
          </w:tcPr>
          <w:p w:rsidR="00ED168D" w:rsidRDefault="00ED168D" w:rsidP="006E2034">
            <w:pPr>
              <w:rPr>
                <w:rFonts w:ascii="Verdana" w:hAnsi="Verdana"/>
                <w:sz w:val="20"/>
                <w:szCs w:val="20"/>
              </w:rPr>
            </w:pPr>
          </w:p>
          <w:p w:rsidR="00ED168D" w:rsidRPr="007F4A8A" w:rsidRDefault="00ED168D" w:rsidP="006E2034">
            <w:pPr>
              <w:rPr>
                <w:rFonts w:ascii="Verdana" w:hAnsi="Verdana"/>
                <w:sz w:val="20"/>
                <w:szCs w:val="20"/>
              </w:rPr>
            </w:pPr>
            <w:r w:rsidRPr="007F4A8A">
              <w:rPr>
                <w:rFonts w:ascii="Verdana" w:hAnsi="Verdana"/>
                <w:sz w:val="20"/>
                <w:szCs w:val="20"/>
              </w:rPr>
              <w:t>Father M Stone</w:t>
            </w:r>
          </w:p>
          <w:p w:rsidR="00ED168D" w:rsidRDefault="00ED168D" w:rsidP="006E2034">
            <w:pPr>
              <w:rPr>
                <w:rFonts w:ascii="Verdana" w:hAnsi="Verdana"/>
                <w:sz w:val="20"/>
                <w:szCs w:val="20"/>
              </w:rPr>
            </w:pPr>
            <w:r>
              <w:rPr>
                <w:rFonts w:ascii="Verdana" w:hAnsi="Verdana"/>
                <w:sz w:val="20"/>
                <w:szCs w:val="20"/>
              </w:rPr>
              <w:t>Our Lady a</w:t>
            </w:r>
            <w:r w:rsidRPr="007F4A8A">
              <w:rPr>
                <w:rFonts w:ascii="Verdana" w:hAnsi="Verdana"/>
                <w:sz w:val="20"/>
                <w:szCs w:val="20"/>
              </w:rPr>
              <w:t xml:space="preserve">nd St Mary </w:t>
            </w:r>
            <w:r>
              <w:rPr>
                <w:rFonts w:ascii="Verdana" w:hAnsi="Verdana"/>
                <w:sz w:val="20"/>
                <w:szCs w:val="20"/>
              </w:rPr>
              <w:t xml:space="preserve">Magdalen Catholic Church </w:t>
            </w:r>
            <w:proofErr w:type="spellStart"/>
            <w:r>
              <w:rPr>
                <w:rFonts w:ascii="Verdana" w:hAnsi="Verdana"/>
                <w:sz w:val="20"/>
                <w:szCs w:val="20"/>
              </w:rPr>
              <w:t>Calling</w:t>
            </w:r>
            <w:r w:rsidRPr="007F4A8A">
              <w:rPr>
                <w:rFonts w:ascii="Verdana" w:hAnsi="Verdana"/>
                <w:sz w:val="20"/>
                <w:szCs w:val="20"/>
              </w:rPr>
              <w:t>ton</w:t>
            </w:r>
            <w:proofErr w:type="spellEnd"/>
            <w:r w:rsidRPr="007F4A8A">
              <w:rPr>
                <w:rFonts w:ascii="Verdana" w:hAnsi="Verdana"/>
                <w:sz w:val="20"/>
                <w:szCs w:val="20"/>
              </w:rPr>
              <w:t xml:space="preserve"> Road </w:t>
            </w:r>
          </w:p>
          <w:p w:rsidR="00ED168D" w:rsidRDefault="00ED168D" w:rsidP="006E2034">
            <w:pPr>
              <w:rPr>
                <w:rFonts w:ascii="Verdana" w:hAnsi="Verdana"/>
                <w:sz w:val="20"/>
                <w:szCs w:val="20"/>
              </w:rPr>
            </w:pPr>
            <w:r w:rsidRPr="007F4A8A">
              <w:rPr>
                <w:rFonts w:ascii="Verdana" w:hAnsi="Verdana"/>
                <w:sz w:val="20"/>
                <w:szCs w:val="20"/>
              </w:rPr>
              <w:t xml:space="preserve">Tavistock </w:t>
            </w:r>
          </w:p>
          <w:p w:rsidR="00ED168D" w:rsidRDefault="00ED168D" w:rsidP="006E2034">
            <w:pPr>
              <w:rPr>
                <w:rFonts w:ascii="Verdana" w:hAnsi="Verdana"/>
                <w:sz w:val="20"/>
                <w:szCs w:val="20"/>
              </w:rPr>
            </w:pPr>
            <w:r w:rsidRPr="007F4A8A">
              <w:rPr>
                <w:rFonts w:ascii="Verdana" w:hAnsi="Verdana"/>
                <w:sz w:val="20"/>
                <w:szCs w:val="20"/>
              </w:rPr>
              <w:t>PL19 8EH</w:t>
            </w:r>
          </w:p>
        </w:tc>
        <w:tc>
          <w:tcPr>
            <w:tcW w:w="2835" w:type="dxa"/>
          </w:tcPr>
          <w:p w:rsidR="00ED168D" w:rsidRDefault="00ED168D" w:rsidP="006E2034">
            <w:pPr>
              <w:pStyle w:val="BodyText3"/>
              <w:rPr>
                <w:rFonts w:ascii="Verdana" w:hAnsi="Verdana"/>
              </w:rPr>
            </w:pPr>
          </w:p>
          <w:p w:rsidR="00ED168D" w:rsidRDefault="007B519A" w:rsidP="006E2034">
            <w:pPr>
              <w:pStyle w:val="BodyText3"/>
              <w:rPr>
                <w:rFonts w:ascii="Verdana" w:hAnsi="Verdana"/>
              </w:rPr>
            </w:pPr>
            <w:hyperlink r:id="rId11" w:history="1">
              <w:r w:rsidR="00ED168D" w:rsidRPr="0081144E">
                <w:rPr>
                  <w:rStyle w:val="Hyperlink"/>
                  <w:rFonts w:ascii="Verdana" w:hAnsi="Verdana"/>
                </w:rPr>
                <w:t>http://apps.westdevon.gov.uk/PlanningSearchMVC/Home/Details/201302</w:t>
              </w:r>
            </w:hyperlink>
          </w:p>
          <w:p w:rsidR="00ED168D" w:rsidRDefault="00ED168D" w:rsidP="006E2034">
            <w:pPr>
              <w:pStyle w:val="BodyText3"/>
              <w:rPr>
                <w:rFonts w:ascii="Verdana" w:hAnsi="Verdana"/>
              </w:rPr>
            </w:pPr>
          </w:p>
        </w:tc>
        <w:tc>
          <w:tcPr>
            <w:tcW w:w="3402" w:type="dxa"/>
          </w:tcPr>
          <w:p w:rsidR="00ED168D" w:rsidRDefault="00ED168D" w:rsidP="006E2034">
            <w:pPr>
              <w:rPr>
                <w:rFonts w:ascii="Verdana" w:hAnsi="Verdana"/>
                <w:sz w:val="20"/>
                <w:szCs w:val="20"/>
              </w:rPr>
            </w:pPr>
          </w:p>
          <w:p w:rsidR="00ED168D" w:rsidRDefault="00ED168D" w:rsidP="006E2034">
            <w:pPr>
              <w:rPr>
                <w:rFonts w:ascii="Verdana" w:hAnsi="Verdana"/>
                <w:sz w:val="20"/>
                <w:szCs w:val="20"/>
              </w:rPr>
            </w:pPr>
            <w:r w:rsidRPr="007F4A8A">
              <w:rPr>
                <w:rFonts w:ascii="Verdana" w:hAnsi="Verdana"/>
                <w:sz w:val="20"/>
                <w:szCs w:val="20"/>
              </w:rPr>
              <w:t>G1: Lime x 6, Western Red Cedar x 1, Lombardy Poplar x 1, Sycamore x 1- Crown height reduction of limes by 6.5m and lateral reduction on North and South sides by 2.5m so as to pollard, Crown height reduction</w:t>
            </w:r>
            <w:r>
              <w:rPr>
                <w:rFonts w:ascii="Verdana" w:hAnsi="Verdana"/>
                <w:sz w:val="20"/>
                <w:szCs w:val="20"/>
              </w:rPr>
              <w:t xml:space="preserve"> </w:t>
            </w:r>
            <w:r w:rsidRPr="007F4A8A">
              <w:rPr>
                <w:rFonts w:ascii="Verdana" w:hAnsi="Verdana"/>
                <w:sz w:val="20"/>
                <w:szCs w:val="20"/>
              </w:rPr>
              <w:t>of Western Red Cedar by 4.5m, Crown height reduction of Lombardy Poplar by 3.5m and lateral reduction on all sides by 2.5m. Crown height reduction of Sycamore by 4.5-5m and lateral reduction on all sides by 2.5m so as to pollard. Trees are overshadowing and overhanging church and neighbouring properties.</w:t>
            </w:r>
          </w:p>
          <w:p w:rsidR="00ED168D" w:rsidRDefault="00ED168D" w:rsidP="006E2034">
            <w:pPr>
              <w:rPr>
                <w:rFonts w:ascii="Verdana" w:hAnsi="Verdana"/>
                <w:sz w:val="20"/>
                <w:szCs w:val="20"/>
              </w:rPr>
            </w:pPr>
          </w:p>
        </w:tc>
        <w:tc>
          <w:tcPr>
            <w:tcW w:w="2268" w:type="dxa"/>
          </w:tcPr>
          <w:p w:rsidR="00ED168D" w:rsidRDefault="00ED168D" w:rsidP="006E2034">
            <w:pPr>
              <w:pStyle w:val="BodyText3"/>
              <w:rPr>
                <w:rFonts w:ascii="Verdana" w:hAnsi="Verdana"/>
                <w:b w:val="0"/>
                <w:color w:val="000000" w:themeColor="text1"/>
              </w:rPr>
            </w:pPr>
          </w:p>
          <w:p w:rsidR="00ED168D" w:rsidRPr="00ED168D" w:rsidRDefault="00ED168D" w:rsidP="006E2034">
            <w:pPr>
              <w:pStyle w:val="BodyText3"/>
              <w:rPr>
                <w:rFonts w:ascii="Verdana" w:hAnsi="Verdana"/>
                <w:b w:val="0"/>
                <w:color w:val="000000" w:themeColor="text1"/>
                <w:u w:val="none"/>
              </w:rPr>
            </w:pPr>
            <w:r w:rsidRPr="00ED168D">
              <w:rPr>
                <w:rFonts w:ascii="Verdana" w:hAnsi="Verdana"/>
                <w:color w:val="000000" w:themeColor="text1"/>
                <w:u w:val="none"/>
              </w:rPr>
              <w:t>Neutral View – refer to Landscape Officer</w:t>
            </w:r>
          </w:p>
        </w:tc>
      </w:tr>
      <w:tr w:rsidR="00ED168D" w:rsidTr="006E2034">
        <w:trPr>
          <w:trHeight w:val="1086"/>
        </w:trPr>
        <w:tc>
          <w:tcPr>
            <w:tcW w:w="2835" w:type="dxa"/>
          </w:tcPr>
          <w:p w:rsidR="00ED168D" w:rsidRDefault="00ED168D" w:rsidP="006E2034">
            <w:pPr>
              <w:rPr>
                <w:rFonts w:ascii="Verdana" w:hAnsi="Verdana"/>
                <w:sz w:val="20"/>
                <w:szCs w:val="20"/>
              </w:rPr>
            </w:pPr>
          </w:p>
          <w:p w:rsidR="00ED168D" w:rsidRPr="00A16938" w:rsidRDefault="00ED168D" w:rsidP="006E2034">
            <w:pPr>
              <w:rPr>
                <w:rFonts w:ascii="Verdana" w:hAnsi="Verdana"/>
                <w:sz w:val="20"/>
                <w:szCs w:val="20"/>
              </w:rPr>
            </w:pPr>
            <w:r w:rsidRPr="00A16938">
              <w:rPr>
                <w:rFonts w:ascii="Verdana" w:hAnsi="Verdana"/>
                <w:sz w:val="20"/>
                <w:szCs w:val="20"/>
              </w:rPr>
              <w:t>Mr S Tripp</w:t>
            </w:r>
          </w:p>
          <w:p w:rsidR="00ED168D" w:rsidRDefault="00ED168D" w:rsidP="006E2034">
            <w:pPr>
              <w:rPr>
                <w:rFonts w:ascii="Verdana" w:hAnsi="Verdana"/>
                <w:sz w:val="20"/>
                <w:szCs w:val="20"/>
              </w:rPr>
            </w:pPr>
            <w:r w:rsidRPr="00A16938">
              <w:rPr>
                <w:rFonts w:ascii="Verdana" w:hAnsi="Verdana"/>
                <w:sz w:val="20"/>
                <w:szCs w:val="20"/>
              </w:rPr>
              <w:t xml:space="preserve">8 Frobisher Way Tavistock </w:t>
            </w:r>
          </w:p>
          <w:p w:rsidR="00ED168D" w:rsidRPr="00F660F9" w:rsidRDefault="00ED168D" w:rsidP="006E2034">
            <w:pPr>
              <w:rPr>
                <w:rFonts w:ascii="Verdana" w:hAnsi="Verdana"/>
                <w:sz w:val="20"/>
                <w:szCs w:val="20"/>
              </w:rPr>
            </w:pPr>
            <w:r w:rsidRPr="00A16938">
              <w:rPr>
                <w:rFonts w:ascii="Verdana" w:hAnsi="Verdana"/>
                <w:sz w:val="20"/>
                <w:szCs w:val="20"/>
              </w:rPr>
              <w:t>PL19 8RE</w:t>
            </w:r>
          </w:p>
        </w:tc>
        <w:tc>
          <w:tcPr>
            <w:tcW w:w="2835" w:type="dxa"/>
          </w:tcPr>
          <w:p w:rsidR="00ED168D" w:rsidRDefault="00ED168D" w:rsidP="006E2034">
            <w:pPr>
              <w:pStyle w:val="BodyText3"/>
              <w:rPr>
                <w:rFonts w:ascii="Verdana" w:hAnsi="Verdana"/>
              </w:rPr>
            </w:pPr>
          </w:p>
          <w:p w:rsidR="00ED168D" w:rsidRDefault="007B519A" w:rsidP="006E2034">
            <w:pPr>
              <w:pStyle w:val="BodyText3"/>
              <w:rPr>
                <w:rFonts w:ascii="Verdana" w:hAnsi="Verdana"/>
              </w:rPr>
            </w:pPr>
            <w:hyperlink r:id="rId12" w:history="1">
              <w:r w:rsidR="00ED168D" w:rsidRPr="00456897">
                <w:rPr>
                  <w:rStyle w:val="Hyperlink"/>
                  <w:rFonts w:ascii="Verdana" w:hAnsi="Verdana"/>
                </w:rPr>
                <w:t>http://apps.westdevon.gov.uk/PlanningSearchMVC/Home/Details/201362</w:t>
              </w:r>
            </w:hyperlink>
          </w:p>
          <w:p w:rsidR="00ED168D" w:rsidRPr="00F660F9" w:rsidRDefault="00ED168D" w:rsidP="006E2034">
            <w:pPr>
              <w:pStyle w:val="BodyText3"/>
              <w:rPr>
                <w:rFonts w:ascii="Verdana" w:hAnsi="Verdana"/>
              </w:rPr>
            </w:pPr>
          </w:p>
        </w:tc>
        <w:tc>
          <w:tcPr>
            <w:tcW w:w="3402" w:type="dxa"/>
          </w:tcPr>
          <w:p w:rsidR="00ED168D" w:rsidRDefault="00ED168D" w:rsidP="006E2034">
            <w:pPr>
              <w:rPr>
                <w:rFonts w:ascii="Verdana" w:hAnsi="Verdana"/>
                <w:sz w:val="20"/>
                <w:szCs w:val="20"/>
              </w:rPr>
            </w:pPr>
          </w:p>
          <w:p w:rsidR="00ED168D" w:rsidRPr="00A16938" w:rsidRDefault="00ED168D" w:rsidP="006E2034">
            <w:pPr>
              <w:rPr>
                <w:rFonts w:ascii="Verdana" w:hAnsi="Verdana"/>
                <w:sz w:val="20"/>
                <w:szCs w:val="20"/>
              </w:rPr>
            </w:pPr>
            <w:r w:rsidRPr="00A16938">
              <w:rPr>
                <w:rFonts w:ascii="Verdana" w:hAnsi="Verdana"/>
                <w:sz w:val="20"/>
                <w:szCs w:val="20"/>
              </w:rPr>
              <w:t xml:space="preserve">T1 &amp; T2: Ash </w:t>
            </w:r>
            <w:r>
              <w:rPr>
                <w:rFonts w:ascii="Verdana" w:hAnsi="Verdana"/>
                <w:sz w:val="20"/>
                <w:szCs w:val="20"/>
              </w:rPr>
              <w:t>–</w:t>
            </w:r>
            <w:r w:rsidRPr="00A16938">
              <w:rPr>
                <w:rFonts w:ascii="Verdana" w:hAnsi="Verdana"/>
                <w:sz w:val="20"/>
                <w:szCs w:val="20"/>
              </w:rPr>
              <w:t xml:space="preserve"> Re</w:t>
            </w:r>
            <w:r>
              <w:rPr>
                <w:rFonts w:ascii="Verdana" w:hAnsi="Verdana"/>
                <w:sz w:val="20"/>
                <w:szCs w:val="20"/>
              </w:rPr>
              <w:t>-</w:t>
            </w:r>
            <w:r w:rsidRPr="00A16938">
              <w:rPr>
                <w:rFonts w:ascii="Verdana" w:hAnsi="Verdana"/>
                <w:sz w:val="20"/>
                <w:szCs w:val="20"/>
              </w:rPr>
              <w:t>pollard to previous pruning points to 4m from ground level. T3: Oak - Crown height reduction by 5m and removal of branches at various heights from ground level on all sides. Trees are blocking light and overhanging garden.</w:t>
            </w:r>
          </w:p>
          <w:p w:rsidR="00ED168D" w:rsidRPr="00F660F9" w:rsidRDefault="00ED168D" w:rsidP="006E2034">
            <w:pPr>
              <w:rPr>
                <w:rFonts w:ascii="Verdana" w:hAnsi="Verdana"/>
                <w:sz w:val="20"/>
                <w:szCs w:val="20"/>
              </w:rPr>
            </w:pPr>
          </w:p>
        </w:tc>
        <w:tc>
          <w:tcPr>
            <w:tcW w:w="2268" w:type="dxa"/>
          </w:tcPr>
          <w:p w:rsidR="00ED168D" w:rsidRPr="00ED168D" w:rsidRDefault="00ED168D" w:rsidP="006E2034">
            <w:pPr>
              <w:pStyle w:val="BodyText3"/>
              <w:rPr>
                <w:rFonts w:ascii="Verdana" w:hAnsi="Verdana"/>
                <w:b w:val="0"/>
                <w:color w:val="000000" w:themeColor="text1"/>
                <w:u w:val="none"/>
              </w:rPr>
            </w:pPr>
          </w:p>
          <w:p w:rsidR="00ED168D" w:rsidRPr="00ED168D" w:rsidRDefault="00ED168D" w:rsidP="006E2034">
            <w:pPr>
              <w:pStyle w:val="BodyText3"/>
              <w:rPr>
                <w:rFonts w:ascii="Verdana" w:hAnsi="Verdana"/>
                <w:b w:val="0"/>
                <w:color w:val="000000" w:themeColor="text1"/>
                <w:u w:val="none"/>
              </w:rPr>
            </w:pPr>
            <w:r w:rsidRPr="00ED168D">
              <w:rPr>
                <w:rFonts w:ascii="Verdana" w:hAnsi="Verdana"/>
                <w:color w:val="000000" w:themeColor="text1"/>
                <w:u w:val="none"/>
              </w:rPr>
              <w:t>Neutral View – refer to Landscape Officer</w:t>
            </w:r>
          </w:p>
        </w:tc>
      </w:tr>
      <w:tr w:rsidR="00ED168D" w:rsidTr="006E2034">
        <w:trPr>
          <w:trHeight w:val="1086"/>
        </w:trPr>
        <w:tc>
          <w:tcPr>
            <w:tcW w:w="2835" w:type="dxa"/>
          </w:tcPr>
          <w:p w:rsidR="00ED168D" w:rsidRDefault="00ED168D" w:rsidP="006E2034">
            <w:pPr>
              <w:rPr>
                <w:rFonts w:ascii="Verdana" w:hAnsi="Verdana"/>
                <w:sz w:val="20"/>
                <w:szCs w:val="20"/>
              </w:rPr>
            </w:pPr>
          </w:p>
          <w:p w:rsidR="00ED168D" w:rsidRPr="00E2208D" w:rsidRDefault="00ED168D" w:rsidP="006E2034">
            <w:pPr>
              <w:rPr>
                <w:rFonts w:ascii="Verdana" w:hAnsi="Verdana"/>
                <w:sz w:val="20"/>
                <w:szCs w:val="20"/>
              </w:rPr>
            </w:pPr>
            <w:r w:rsidRPr="00E2208D">
              <w:rPr>
                <w:rFonts w:ascii="Verdana" w:hAnsi="Verdana"/>
                <w:sz w:val="20"/>
                <w:szCs w:val="20"/>
              </w:rPr>
              <w:t xml:space="preserve">Mr </w:t>
            </w:r>
            <w:r>
              <w:rPr>
                <w:rFonts w:ascii="Verdana" w:hAnsi="Verdana"/>
                <w:sz w:val="20"/>
                <w:szCs w:val="20"/>
              </w:rPr>
              <w:t>&amp;</w:t>
            </w:r>
            <w:r w:rsidRPr="00E2208D">
              <w:rPr>
                <w:rFonts w:ascii="Verdana" w:hAnsi="Verdana"/>
                <w:sz w:val="20"/>
                <w:szCs w:val="20"/>
              </w:rPr>
              <w:t xml:space="preserve"> Mrs A</w:t>
            </w:r>
            <w:r>
              <w:rPr>
                <w:rFonts w:ascii="Verdana" w:hAnsi="Verdana"/>
                <w:sz w:val="20"/>
                <w:szCs w:val="20"/>
              </w:rPr>
              <w:t xml:space="preserve"> </w:t>
            </w:r>
            <w:r w:rsidRPr="00E2208D">
              <w:rPr>
                <w:rFonts w:ascii="Verdana" w:hAnsi="Verdana"/>
                <w:sz w:val="20"/>
                <w:szCs w:val="20"/>
              </w:rPr>
              <w:t>Thomas</w:t>
            </w:r>
          </w:p>
          <w:p w:rsidR="00ED168D" w:rsidRDefault="00ED168D" w:rsidP="006E2034">
            <w:pPr>
              <w:rPr>
                <w:rFonts w:ascii="Verdana" w:hAnsi="Verdana"/>
                <w:sz w:val="20"/>
                <w:szCs w:val="20"/>
              </w:rPr>
            </w:pPr>
            <w:r w:rsidRPr="00E2208D">
              <w:rPr>
                <w:rFonts w:ascii="Verdana" w:hAnsi="Verdana"/>
                <w:sz w:val="20"/>
                <w:szCs w:val="20"/>
              </w:rPr>
              <w:t xml:space="preserve">Whitchurch Methodist Church </w:t>
            </w:r>
          </w:p>
          <w:p w:rsidR="00ED168D" w:rsidRDefault="00ED168D" w:rsidP="006E2034">
            <w:pPr>
              <w:rPr>
                <w:rFonts w:ascii="Verdana" w:hAnsi="Verdana"/>
                <w:sz w:val="20"/>
                <w:szCs w:val="20"/>
              </w:rPr>
            </w:pPr>
            <w:r w:rsidRPr="00E2208D">
              <w:rPr>
                <w:rFonts w:ascii="Verdana" w:hAnsi="Verdana"/>
                <w:sz w:val="20"/>
                <w:szCs w:val="20"/>
              </w:rPr>
              <w:t xml:space="preserve">Whitchurch Road Tavistock </w:t>
            </w:r>
          </w:p>
          <w:p w:rsidR="00ED168D" w:rsidRDefault="00ED168D" w:rsidP="006E2034">
            <w:pPr>
              <w:rPr>
                <w:rFonts w:ascii="Verdana" w:hAnsi="Verdana"/>
                <w:sz w:val="20"/>
                <w:szCs w:val="20"/>
              </w:rPr>
            </w:pPr>
            <w:r w:rsidRPr="00E2208D">
              <w:rPr>
                <w:rFonts w:ascii="Verdana" w:hAnsi="Verdana"/>
                <w:sz w:val="20"/>
                <w:szCs w:val="20"/>
              </w:rPr>
              <w:t>PL19 9EG</w:t>
            </w:r>
          </w:p>
        </w:tc>
        <w:tc>
          <w:tcPr>
            <w:tcW w:w="2835" w:type="dxa"/>
          </w:tcPr>
          <w:p w:rsidR="00ED168D" w:rsidRDefault="00ED168D" w:rsidP="006E2034">
            <w:pPr>
              <w:pStyle w:val="BodyText3"/>
              <w:rPr>
                <w:rFonts w:ascii="Verdana" w:hAnsi="Verdana"/>
              </w:rPr>
            </w:pPr>
          </w:p>
          <w:p w:rsidR="00ED168D" w:rsidRDefault="007B519A" w:rsidP="006E2034">
            <w:pPr>
              <w:pStyle w:val="BodyText3"/>
              <w:rPr>
                <w:rFonts w:ascii="Verdana" w:hAnsi="Verdana"/>
              </w:rPr>
            </w:pPr>
            <w:hyperlink r:id="rId13" w:history="1">
              <w:r w:rsidR="00ED168D" w:rsidRPr="00C628AB">
                <w:rPr>
                  <w:rStyle w:val="Hyperlink"/>
                  <w:rFonts w:ascii="Verdana" w:hAnsi="Verdana"/>
                </w:rPr>
                <w:t>http://apps.westdevon.gov.uk/PlanningSearchMVC/Home/Details/201405</w:t>
              </w:r>
            </w:hyperlink>
          </w:p>
          <w:p w:rsidR="00ED168D" w:rsidRDefault="00ED168D" w:rsidP="006E2034">
            <w:pPr>
              <w:pStyle w:val="BodyText3"/>
              <w:rPr>
                <w:rFonts w:ascii="Verdana" w:hAnsi="Verdana"/>
              </w:rPr>
            </w:pPr>
          </w:p>
        </w:tc>
        <w:tc>
          <w:tcPr>
            <w:tcW w:w="3402" w:type="dxa"/>
          </w:tcPr>
          <w:p w:rsidR="00ED168D" w:rsidRDefault="00ED168D" w:rsidP="006E2034">
            <w:pPr>
              <w:rPr>
                <w:rFonts w:ascii="Verdana" w:hAnsi="Verdana"/>
                <w:sz w:val="20"/>
                <w:szCs w:val="20"/>
              </w:rPr>
            </w:pPr>
          </w:p>
          <w:p w:rsidR="00ED168D" w:rsidRPr="00E2208D" w:rsidRDefault="00ED168D" w:rsidP="006E2034">
            <w:pPr>
              <w:rPr>
                <w:rFonts w:ascii="Verdana" w:hAnsi="Verdana"/>
                <w:sz w:val="20"/>
                <w:szCs w:val="20"/>
              </w:rPr>
            </w:pPr>
            <w:r w:rsidRPr="00E2208D">
              <w:rPr>
                <w:rFonts w:ascii="Verdana" w:hAnsi="Verdana"/>
                <w:sz w:val="20"/>
                <w:szCs w:val="20"/>
              </w:rPr>
              <w:t>Application for approval of details reserved by condition 6 of planning consent 2878/19/FUL</w:t>
            </w:r>
          </w:p>
          <w:p w:rsidR="00ED168D" w:rsidRDefault="00ED168D" w:rsidP="006E2034">
            <w:pPr>
              <w:rPr>
                <w:rFonts w:ascii="Verdana" w:hAnsi="Verdana"/>
                <w:sz w:val="20"/>
                <w:szCs w:val="20"/>
              </w:rPr>
            </w:pPr>
          </w:p>
        </w:tc>
        <w:tc>
          <w:tcPr>
            <w:tcW w:w="2268" w:type="dxa"/>
          </w:tcPr>
          <w:p w:rsidR="00ED168D" w:rsidRPr="00ED168D" w:rsidRDefault="00ED168D" w:rsidP="006E2034">
            <w:pPr>
              <w:pStyle w:val="BodyText3"/>
              <w:rPr>
                <w:rFonts w:ascii="Verdana" w:hAnsi="Verdana"/>
                <w:b w:val="0"/>
                <w:color w:val="000000" w:themeColor="text1"/>
                <w:u w:val="none"/>
              </w:rPr>
            </w:pPr>
          </w:p>
          <w:p w:rsidR="00ED168D" w:rsidRPr="00ED168D" w:rsidRDefault="00ED168D" w:rsidP="006E2034">
            <w:pPr>
              <w:pStyle w:val="BodyText3"/>
              <w:rPr>
                <w:rFonts w:ascii="Verdana" w:hAnsi="Verdana"/>
                <w:b w:val="0"/>
                <w:color w:val="000000" w:themeColor="text1"/>
                <w:u w:val="none"/>
              </w:rPr>
            </w:pPr>
            <w:r w:rsidRPr="00ED168D">
              <w:rPr>
                <w:rFonts w:ascii="Verdana" w:hAnsi="Verdana"/>
                <w:color w:val="000000" w:themeColor="text1"/>
                <w:u w:val="none"/>
              </w:rPr>
              <w:t>Application determined by LPA on 5</w:t>
            </w:r>
            <w:r w:rsidRPr="00ED168D">
              <w:rPr>
                <w:rFonts w:ascii="Verdana" w:hAnsi="Verdana"/>
                <w:color w:val="000000" w:themeColor="text1"/>
                <w:u w:val="none"/>
                <w:vertAlign w:val="superscript"/>
              </w:rPr>
              <w:t>th</w:t>
            </w:r>
            <w:r w:rsidRPr="00ED168D">
              <w:rPr>
                <w:rFonts w:ascii="Verdana" w:hAnsi="Verdana"/>
                <w:color w:val="000000" w:themeColor="text1"/>
                <w:u w:val="none"/>
              </w:rPr>
              <w:t xml:space="preserve"> June 2020, so prior to this Meeting</w:t>
            </w:r>
          </w:p>
        </w:tc>
      </w:tr>
      <w:tr w:rsidR="00ED168D" w:rsidTr="006E2034">
        <w:trPr>
          <w:trHeight w:val="1086"/>
        </w:trPr>
        <w:tc>
          <w:tcPr>
            <w:tcW w:w="2835" w:type="dxa"/>
          </w:tcPr>
          <w:p w:rsidR="00ED168D" w:rsidRDefault="00ED168D" w:rsidP="006E2034">
            <w:pPr>
              <w:rPr>
                <w:rFonts w:ascii="Verdana" w:hAnsi="Verdana"/>
                <w:sz w:val="20"/>
                <w:szCs w:val="20"/>
              </w:rPr>
            </w:pPr>
          </w:p>
          <w:p w:rsidR="00ED168D" w:rsidRPr="001F3CCC" w:rsidRDefault="00ED168D" w:rsidP="006E2034">
            <w:pPr>
              <w:rPr>
                <w:rFonts w:ascii="Verdana" w:hAnsi="Verdana"/>
                <w:sz w:val="20"/>
                <w:szCs w:val="20"/>
              </w:rPr>
            </w:pPr>
            <w:r w:rsidRPr="001F3CCC">
              <w:rPr>
                <w:rFonts w:ascii="Verdana" w:hAnsi="Verdana"/>
                <w:sz w:val="20"/>
                <w:szCs w:val="20"/>
              </w:rPr>
              <w:t>Mr A Stead</w:t>
            </w:r>
          </w:p>
          <w:p w:rsidR="00ED168D" w:rsidRDefault="00ED168D" w:rsidP="006E2034">
            <w:pPr>
              <w:rPr>
                <w:rFonts w:ascii="Verdana" w:hAnsi="Verdana"/>
                <w:sz w:val="20"/>
                <w:szCs w:val="20"/>
              </w:rPr>
            </w:pPr>
            <w:r w:rsidRPr="001F3CCC">
              <w:rPr>
                <w:rFonts w:ascii="Verdana" w:hAnsi="Verdana"/>
                <w:sz w:val="20"/>
                <w:szCs w:val="20"/>
              </w:rPr>
              <w:t xml:space="preserve">8 Grenville Drive Tavistock </w:t>
            </w:r>
          </w:p>
          <w:p w:rsidR="00ED168D" w:rsidRDefault="00ED168D" w:rsidP="006E2034">
            <w:pPr>
              <w:rPr>
                <w:rFonts w:ascii="Verdana" w:hAnsi="Verdana"/>
                <w:sz w:val="20"/>
                <w:szCs w:val="20"/>
              </w:rPr>
            </w:pPr>
            <w:r w:rsidRPr="001F3CCC">
              <w:rPr>
                <w:rFonts w:ascii="Verdana" w:hAnsi="Verdana"/>
                <w:sz w:val="20"/>
                <w:szCs w:val="20"/>
              </w:rPr>
              <w:t>PL19 8DP</w:t>
            </w:r>
          </w:p>
          <w:p w:rsidR="00ED168D" w:rsidRDefault="00ED168D" w:rsidP="006E2034">
            <w:pPr>
              <w:rPr>
                <w:rFonts w:ascii="Verdana" w:hAnsi="Verdana"/>
                <w:sz w:val="20"/>
                <w:szCs w:val="20"/>
              </w:rPr>
            </w:pPr>
          </w:p>
        </w:tc>
        <w:tc>
          <w:tcPr>
            <w:tcW w:w="2835" w:type="dxa"/>
          </w:tcPr>
          <w:p w:rsidR="00ED168D" w:rsidRDefault="00ED168D" w:rsidP="006E2034">
            <w:pPr>
              <w:pStyle w:val="BodyText3"/>
              <w:rPr>
                <w:rFonts w:ascii="Verdana" w:hAnsi="Verdana"/>
              </w:rPr>
            </w:pPr>
          </w:p>
          <w:p w:rsidR="00ED168D" w:rsidRDefault="007B519A" w:rsidP="006E2034">
            <w:pPr>
              <w:pStyle w:val="BodyText3"/>
              <w:rPr>
                <w:rFonts w:ascii="Verdana" w:hAnsi="Verdana"/>
              </w:rPr>
            </w:pPr>
            <w:hyperlink r:id="rId14" w:history="1">
              <w:r w:rsidR="00ED168D" w:rsidRPr="000E63F6">
                <w:rPr>
                  <w:rStyle w:val="Hyperlink"/>
                  <w:rFonts w:ascii="Verdana" w:hAnsi="Verdana"/>
                </w:rPr>
                <w:t>http://apps.westdevon.gov.uk/PlanningSearchMVC/Home/Details/201460</w:t>
              </w:r>
            </w:hyperlink>
          </w:p>
          <w:p w:rsidR="00ED168D" w:rsidRDefault="00ED168D" w:rsidP="006E2034">
            <w:pPr>
              <w:pStyle w:val="BodyText3"/>
              <w:rPr>
                <w:rFonts w:ascii="Verdana" w:hAnsi="Verdana"/>
              </w:rPr>
            </w:pPr>
          </w:p>
        </w:tc>
        <w:tc>
          <w:tcPr>
            <w:tcW w:w="3402" w:type="dxa"/>
          </w:tcPr>
          <w:p w:rsidR="00ED168D" w:rsidRDefault="00ED168D" w:rsidP="006E2034">
            <w:pPr>
              <w:rPr>
                <w:rFonts w:ascii="Verdana" w:hAnsi="Verdana"/>
                <w:sz w:val="20"/>
                <w:szCs w:val="20"/>
              </w:rPr>
            </w:pPr>
          </w:p>
          <w:p w:rsidR="00ED168D" w:rsidRPr="001F3CCC" w:rsidRDefault="00ED168D" w:rsidP="006E2034">
            <w:pPr>
              <w:rPr>
                <w:rFonts w:ascii="Verdana" w:hAnsi="Verdana"/>
                <w:sz w:val="20"/>
                <w:szCs w:val="20"/>
              </w:rPr>
            </w:pPr>
            <w:r w:rsidRPr="001F3CCC">
              <w:rPr>
                <w:rFonts w:ascii="Verdana" w:hAnsi="Verdana"/>
                <w:sz w:val="20"/>
                <w:szCs w:val="20"/>
              </w:rPr>
              <w:t>Householder application for proposed side extension and new entrance porch to dwelling</w:t>
            </w:r>
          </w:p>
          <w:p w:rsidR="00ED168D" w:rsidRDefault="00ED168D" w:rsidP="006E2034">
            <w:pPr>
              <w:rPr>
                <w:rFonts w:ascii="Verdana" w:hAnsi="Verdana"/>
                <w:sz w:val="20"/>
                <w:szCs w:val="20"/>
              </w:rPr>
            </w:pPr>
          </w:p>
        </w:tc>
        <w:tc>
          <w:tcPr>
            <w:tcW w:w="2268" w:type="dxa"/>
          </w:tcPr>
          <w:p w:rsidR="00ED168D" w:rsidRPr="00ED168D" w:rsidRDefault="00ED168D" w:rsidP="006E2034">
            <w:pPr>
              <w:pStyle w:val="BodyText3"/>
              <w:rPr>
                <w:rFonts w:ascii="Verdana" w:hAnsi="Verdana"/>
                <w:b w:val="0"/>
                <w:color w:val="000000" w:themeColor="text1"/>
                <w:u w:val="none"/>
              </w:rPr>
            </w:pPr>
          </w:p>
          <w:p w:rsidR="00ED168D" w:rsidRPr="00ED168D" w:rsidRDefault="00ED168D" w:rsidP="006E2034">
            <w:pPr>
              <w:pStyle w:val="BodyText3"/>
              <w:rPr>
                <w:rFonts w:ascii="Verdana" w:hAnsi="Verdana"/>
                <w:b w:val="0"/>
                <w:color w:val="000000" w:themeColor="text1"/>
                <w:u w:val="none"/>
              </w:rPr>
            </w:pPr>
            <w:r w:rsidRPr="00ED168D">
              <w:rPr>
                <w:rFonts w:ascii="Verdana" w:hAnsi="Verdana"/>
                <w:color w:val="000000" w:themeColor="text1"/>
                <w:u w:val="none"/>
              </w:rPr>
              <w:t>Support</w:t>
            </w:r>
          </w:p>
        </w:tc>
      </w:tr>
      <w:tr w:rsidR="00ED168D" w:rsidTr="006E2034">
        <w:trPr>
          <w:trHeight w:val="1086"/>
        </w:trPr>
        <w:tc>
          <w:tcPr>
            <w:tcW w:w="2835" w:type="dxa"/>
          </w:tcPr>
          <w:p w:rsidR="00ED168D" w:rsidRDefault="00ED168D" w:rsidP="006E2034">
            <w:pPr>
              <w:rPr>
                <w:rFonts w:ascii="Verdana" w:hAnsi="Verdana"/>
                <w:sz w:val="20"/>
                <w:szCs w:val="20"/>
              </w:rPr>
            </w:pPr>
          </w:p>
          <w:p w:rsidR="00ED168D" w:rsidRPr="001F3CCC" w:rsidRDefault="00ED168D" w:rsidP="006E2034">
            <w:pPr>
              <w:rPr>
                <w:rFonts w:ascii="Verdana" w:hAnsi="Verdana"/>
                <w:sz w:val="20"/>
                <w:szCs w:val="20"/>
              </w:rPr>
            </w:pPr>
            <w:r w:rsidRPr="001F3CCC">
              <w:rPr>
                <w:rFonts w:ascii="Verdana" w:hAnsi="Verdana"/>
                <w:sz w:val="20"/>
                <w:szCs w:val="20"/>
              </w:rPr>
              <w:t>Mr &amp; Mrs Lucas</w:t>
            </w:r>
          </w:p>
          <w:p w:rsidR="00ED168D" w:rsidRDefault="00ED168D" w:rsidP="006E2034">
            <w:pPr>
              <w:rPr>
                <w:rFonts w:ascii="Verdana" w:hAnsi="Verdana"/>
                <w:sz w:val="20"/>
                <w:szCs w:val="20"/>
              </w:rPr>
            </w:pPr>
            <w:r w:rsidRPr="001F3CCC">
              <w:rPr>
                <w:rFonts w:ascii="Verdana" w:hAnsi="Verdana"/>
                <w:sz w:val="20"/>
                <w:szCs w:val="20"/>
              </w:rPr>
              <w:t xml:space="preserve">5 Chaucer Road </w:t>
            </w:r>
          </w:p>
          <w:p w:rsidR="00ED168D" w:rsidRDefault="00ED168D" w:rsidP="006E2034">
            <w:pPr>
              <w:rPr>
                <w:rFonts w:ascii="Verdana" w:hAnsi="Verdana"/>
                <w:sz w:val="20"/>
                <w:szCs w:val="20"/>
              </w:rPr>
            </w:pPr>
            <w:r w:rsidRPr="001F3CCC">
              <w:rPr>
                <w:rFonts w:ascii="Verdana" w:hAnsi="Verdana"/>
                <w:sz w:val="20"/>
                <w:szCs w:val="20"/>
              </w:rPr>
              <w:t xml:space="preserve">Tavistock </w:t>
            </w:r>
          </w:p>
          <w:p w:rsidR="00ED168D" w:rsidRDefault="00ED168D" w:rsidP="006E2034">
            <w:pPr>
              <w:rPr>
                <w:rFonts w:ascii="Verdana" w:hAnsi="Verdana"/>
                <w:sz w:val="20"/>
                <w:szCs w:val="20"/>
              </w:rPr>
            </w:pPr>
            <w:r w:rsidRPr="001F3CCC">
              <w:rPr>
                <w:rFonts w:ascii="Verdana" w:hAnsi="Verdana"/>
                <w:sz w:val="20"/>
                <w:szCs w:val="20"/>
              </w:rPr>
              <w:t>PL19 9AJ</w:t>
            </w:r>
          </w:p>
          <w:p w:rsidR="00ED168D" w:rsidRDefault="00ED168D" w:rsidP="006E2034">
            <w:pPr>
              <w:rPr>
                <w:rFonts w:ascii="Verdana" w:hAnsi="Verdana"/>
                <w:sz w:val="20"/>
                <w:szCs w:val="20"/>
              </w:rPr>
            </w:pPr>
          </w:p>
        </w:tc>
        <w:tc>
          <w:tcPr>
            <w:tcW w:w="2835" w:type="dxa"/>
          </w:tcPr>
          <w:p w:rsidR="00ED168D" w:rsidRDefault="00ED168D" w:rsidP="006E2034">
            <w:pPr>
              <w:pStyle w:val="BodyText3"/>
              <w:rPr>
                <w:rFonts w:ascii="Verdana" w:hAnsi="Verdana"/>
              </w:rPr>
            </w:pPr>
          </w:p>
          <w:p w:rsidR="00ED168D" w:rsidRDefault="007B519A" w:rsidP="006E2034">
            <w:pPr>
              <w:pStyle w:val="BodyText3"/>
              <w:rPr>
                <w:rFonts w:ascii="Verdana" w:hAnsi="Verdana"/>
              </w:rPr>
            </w:pPr>
            <w:hyperlink r:id="rId15" w:history="1">
              <w:r w:rsidR="00ED168D" w:rsidRPr="000E63F6">
                <w:rPr>
                  <w:rStyle w:val="Hyperlink"/>
                  <w:rFonts w:ascii="Verdana" w:hAnsi="Verdana"/>
                </w:rPr>
                <w:t>http://apps.westdevon.gov.uk/PlanningSearchMVC/Home/Details/201461</w:t>
              </w:r>
            </w:hyperlink>
          </w:p>
          <w:p w:rsidR="00ED168D" w:rsidRDefault="00ED168D" w:rsidP="006E2034">
            <w:pPr>
              <w:pStyle w:val="BodyText3"/>
              <w:rPr>
                <w:rFonts w:ascii="Verdana" w:hAnsi="Verdana"/>
              </w:rPr>
            </w:pPr>
          </w:p>
        </w:tc>
        <w:tc>
          <w:tcPr>
            <w:tcW w:w="3402" w:type="dxa"/>
          </w:tcPr>
          <w:p w:rsidR="00ED168D" w:rsidRDefault="00ED168D" w:rsidP="006E2034">
            <w:pPr>
              <w:rPr>
                <w:rFonts w:ascii="Verdana" w:hAnsi="Verdana"/>
                <w:sz w:val="20"/>
                <w:szCs w:val="20"/>
              </w:rPr>
            </w:pPr>
          </w:p>
          <w:p w:rsidR="00ED168D" w:rsidRDefault="00ED168D" w:rsidP="006E2034">
            <w:pPr>
              <w:rPr>
                <w:rFonts w:ascii="Verdana" w:hAnsi="Verdana"/>
                <w:sz w:val="20"/>
                <w:szCs w:val="20"/>
              </w:rPr>
            </w:pPr>
            <w:r w:rsidRPr="001F3CCC">
              <w:rPr>
                <w:rFonts w:ascii="Verdana" w:hAnsi="Verdana"/>
                <w:sz w:val="20"/>
                <w:szCs w:val="20"/>
              </w:rPr>
              <w:t>Householder application for proposed single storey rear extension to bungalow</w:t>
            </w:r>
          </w:p>
        </w:tc>
        <w:tc>
          <w:tcPr>
            <w:tcW w:w="2268" w:type="dxa"/>
          </w:tcPr>
          <w:p w:rsidR="00ED168D" w:rsidRPr="00ED168D" w:rsidRDefault="00ED168D" w:rsidP="006E2034">
            <w:pPr>
              <w:pStyle w:val="BodyText3"/>
              <w:rPr>
                <w:rFonts w:ascii="Verdana" w:hAnsi="Verdana"/>
                <w:b w:val="0"/>
                <w:color w:val="000000" w:themeColor="text1"/>
                <w:u w:val="none"/>
              </w:rPr>
            </w:pPr>
          </w:p>
          <w:p w:rsidR="00ED168D" w:rsidRPr="00ED168D" w:rsidRDefault="00ED168D" w:rsidP="006E2034">
            <w:pPr>
              <w:pStyle w:val="BodyText3"/>
              <w:rPr>
                <w:rFonts w:ascii="Verdana" w:hAnsi="Verdana"/>
                <w:b w:val="0"/>
                <w:color w:val="000000" w:themeColor="text1"/>
                <w:u w:val="none"/>
              </w:rPr>
            </w:pPr>
            <w:r w:rsidRPr="00ED168D">
              <w:rPr>
                <w:rFonts w:ascii="Verdana" w:hAnsi="Verdana"/>
                <w:color w:val="000000" w:themeColor="text1"/>
                <w:u w:val="none"/>
              </w:rPr>
              <w:t>Support</w:t>
            </w:r>
          </w:p>
        </w:tc>
      </w:tr>
    </w:tbl>
    <w:p w:rsidR="00ED168D" w:rsidRDefault="00ED168D" w:rsidP="00ED168D">
      <w:pPr>
        <w:ind w:left="-993"/>
      </w:pPr>
    </w:p>
    <w:p w:rsidR="000C43E3" w:rsidRDefault="000C43E3" w:rsidP="000C43E3">
      <w:pPr>
        <w:spacing w:after="0"/>
        <w:rPr>
          <w:rFonts w:ascii="Verdana" w:hAnsi="Verdana" w:cs="Times New Roman"/>
          <w:sz w:val="24"/>
          <w:szCs w:val="24"/>
        </w:rPr>
      </w:pPr>
    </w:p>
    <w:sectPr w:rsidR="000C43E3" w:rsidSect="00A50E07">
      <w:footerReference w:type="default" r:id="rId16"/>
      <w:pgSz w:w="11906" w:h="16838"/>
      <w:pgMar w:top="340" w:right="1440" w:bottom="24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92" w:rsidRDefault="009E4092" w:rsidP="00AB37D3">
      <w:pPr>
        <w:spacing w:after="0" w:line="240" w:lineRule="auto"/>
      </w:pPr>
      <w:r>
        <w:separator/>
      </w:r>
    </w:p>
  </w:endnote>
  <w:endnote w:type="continuationSeparator" w:id="0">
    <w:p w:rsidR="009E4092" w:rsidRDefault="009E4092" w:rsidP="00AB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86033"/>
      <w:docPartObj>
        <w:docPartGallery w:val="Page Numbers (Bottom of Page)"/>
        <w:docPartUnique/>
      </w:docPartObj>
    </w:sdtPr>
    <w:sdtEndPr/>
    <w:sdtContent>
      <w:p w:rsidR="009E4092" w:rsidRDefault="009E4092">
        <w:pPr>
          <w:pStyle w:val="Footer"/>
          <w:jc w:val="center"/>
        </w:pPr>
        <w:r>
          <w:fldChar w:fldCharType="begin"/>
        </w:r>
        <w:r>
          <w:instrText xml:space="preserve"> PAGE   \* MERGEFORMAT </w:instrText>
        </w:r>
        <w:r>
          <w:fldChar w:fldCharType="separate"/>
        </w:r>
        <w:r w:rsidR="007B519A">
          <w:rPr>
            <w:noProof/>
          </w:rPr>
          <w:t>1</w:t>
        </w:r>
        <w:r>
          <w:rPr>
            <w:noProof/>
          </w:rPr>
          <w:fldChar w:fldCharType="end"/>
        </w:r>
      </w:p>
    </w:sdtContent>
  </w:sdt>
  <w:p w:rsidR="009E4092" w:rsidRDefault="009E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92" w:rsidRDefault="009E4092" w:rsidP="00AB37D3">
      <w:pPr>
        <w:spacing w:after="0" w:line="240" w:lineRule="auto"/>
      </w:pPr>
      <w:r>
        <w:separator/>
      </w:r>
    </w:p>
  </w:footnote>
  <w:footnote w:type="continuationSeparator" w:id="0">
    <w:p w:rsidR="009E4092" w:rsidRDefault="009E4092" w:rsidP="00AB3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479"/>
    <w:multiLevelType w:val="hybridMultilevel"/>
    <w:tmpl w:val="6A82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A037E"/>
    <w:multiLevelType w:val="hybridMultilevel"/>
    <w:tmpl w:val="2F202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591B93"/>
    <w:multiLevelType w:val="hybridMultilevel"/>
    <w:tmpl w:val="1268A3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C12784D"/>
    <w:multiLevelType w:val="hybridMultilevel"/>
    <w:tmpl w:val="44FCD9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CAC5C24"/>
    <w:multiLevelType w:val="hybridMultilevel"/>
    <w:tmpl w:val="BFDAA5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404D7B8F"/>
    <w:multiLevelType w:val="hybridMultilevel"/>
    <w:tmpl w:val="1BE6BA78"/>
    <w:lvl w:ilvl="0" w:tplc="11124936">
      <w:start w:val="1"/>
      <w:numFmt w:val="lowerLetter"/>
      <w:lvlText w:val="%1)"/>
      <w:lvlJc w:val="left"/>
      <w:pPr>
        <w:ind w:left="1571" w:hanging="360"/>
      </w:pPr>
      <w:rPr>
        <w:strike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5F60204A"/>
    <w:multiLevelType w:val="hybridMultilevel"/>
    <w:tmpl w:val="4DC289CA"/>
    <w:lvl w:ilvl="0" w:tplc="08090001">
      <w:start w:val="1"/>
      <w:numFmt w:val="bullet"/>
      <w:lvlText w:val=""/>
      <w:lvlJc w:val="left"/>
      <w:pPr>
        <w:ind w:left="1603" w:hanging="360"/>
      </w:pPr>
      <w:rPr>
        <w:rFonts w:ascii="Symbol" w:hAnsi="Symbol" w:hint="default"/>
      </w:rPr>
    </w:lvl>
    <w:lvl w:ilvl="1" w:tplc="08090003" w:tentative="1">
      <w:start w:val="1"/>
      <w:numFmt w:val="bullet"/>
      <w:lvlText w:val="o"/>
      <w:lvlJc w:val="left"/>
      <w:pPr>
        <w:ind w:left="2323" w:hanging="360"/>
      </w:pPr>
      <w:rPr>
        <w:rFonts w:ascii="Courier New" w:hAnsi="Courier New" w:cs="Courier New" w:hint="default"/>
      </w:rPr>
    </w:lvl>
    <w:lvl w:ilvl="2" w:tplc="08090005" w:tentative="1">
      <w:start w:val="1"/>
      <w:numFmt w:val="bullet"/>
      <w:lvlText w:val=""/>
      <w:lvlJc w:val="left"/>
      <w:pPr>
        <w:ind w:left="3043" w:hanging="360"/>
      </w:pPr>
      <w:rPr>
        <w:rFonts w:ascii="Wingdings" w:hAnsi="Wingdings" w:hint="default"/>
      </w:rPr>
    </w:lvl>
    <w:lvl w:ilvl="3" w:tplc="08090001" w:tentative="1">
      <w:start w:val="1"/>
      <w:numFmt w:val="bullet"/>
      <w:lvlText w:val=""/>
      <w:lvlJc w:val="left"/>
      <w:pPr>
        <w:ind w:left="3763" w:hanging="360"/>
      </w:pPr>
      <w:rPr>
        <w:rFonts w:ascii="Symbol" w:hAnsi="Symbol" w:hint="default"/>
      </w:rPr>
    </w:lvl>
    <w:lvl w:ilvl="4" w:tplc="08090003" w:tentative="1">
      <w:start w:val="1"/>
      <w:numFmt w:val="bullet"/>
      <w:lvlText w:val="o"/>
      <w:lvlJc w:val="left"/>
      <w:pPr>
        <w:ind w:left="4483" w:hanging="360"/>
      </w:pPr>
      <w:rPr>
        <w:rFonts w:ascii="Courier New" w:hAnsi="Courier New" w:cs="Courier New" w:hint="default"/>
      </w:rPr>
    </w:lvl>
    <w:lvl w:ilvl="5" w:tplc="08090005" w:tentative="1">
      <w:start w:val="1"/>
      <w:numFmt w:val="bullet"/>
      <w:lvlText w:val=""/>
      <w:lvlJc w:val="left"/>
      <w:pPr>
        <w:ind w:left="5203" w:hanging="360"/>
      </w:pPr>
      <w:rPr>
        <w:rFonts w:ascii="Wingdings" w:hAnsi="Wingdings" w:hint="default"/>
      </w:rPr>
    </w:lvl>
    <w:lvl w:ilvl="6" w:tplc="08090001" w:tentative="1">
      <w:start w:val="1"/>
      <w:numFmt w:val="bullet"/>
      <w:lvlText w:val=""/>
      <w:lvlJc w:val="left"/>
      <w:pPr>
        <w:ind w:left="5923" w:hanging="360"/>
      </w:pPr>
      <w:rPr>
        <w:rFonts w:ascii="Symbol" w:hAnsi="Symbol" w:hint="default"/>
      </w:rPr>
    </w:lvl>
    <w:lvl w:ilvl="7" w:tplc="08090003" w:tentative="1">
      <w:start w:val="1"/>
      <w:numFmt w:val="bullet"/>
      <w:lvlText w:val="o"/>
      <w:lvlJc w:val="left"/>
      <w:pPr>
        <w:ind w:left="6643" w:hanging="360"/>
      </w:pPr>
      <w:rPr>
        <w:rFonts w:ascii="Courier New" w:hAnsi="Courier New" w:cs="Courier New" w:hint="default"/>
      </w:rPr>
    </w:lvl>
    <w:lvl w:ilvl="8" w:tplc="08090005" w:tentative="1">
      <w:start w:val="1"/>
      <w:numFmt w:val="bullet"/>
      <w:lvlText w:val=""/>
      <w:lvlJc w:val="left"/>
      <w:pPr>
        <w:ind w:left="7363" w:hanging="360"/>
      </w:pPr>
      <w:rPr>
        <w:rFonts w:ascii="Wingdings" w:hAnsi="Wingdings" w:hint="default"/>
      </w:rPr>
    </w:lvl>
  </w:abstractNum>
  <w:abstractNum w:abstractNumId="7" w15:restartNumberingAfterBreak="0">
    <w:nsid w:val="612934BB"/>
    <w:multiLevelType w:val="hybridMultilevel"/>
    <w:tmpl w:val="571A11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682E7429"/>
    <w:multiLevelType w:val="hybridMultilevel"/>
    <w:tmpl w:val="57024A6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6A115BD7"/>
    <w:multiLevelType w:val="hybridMultilevel"/>
    <w:tmpl w:val="024A2D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CEF5833"/>
    <w:multiLevelType w:val="multilevel"/>
    <w:tmpl w:val="40D0E444"/>
    <w:lvl w:ilvl="0">
      <w:start w:val="1"/>
      <w:numFmt w:val="lowerLetter"/>
      <w:lvlText w:val="%1)"/>
      <w:lvlJc w:val="left"/>
      <w:pPr>
        <w:tabs>
          <w:tab w:val="num" w:pos="720"/>
        </w:tabs>
        <w:ind w:left="720" w:hanging="720"/>
      </w:pPr>
      <w:rPr>
        <w:rFonts w:hint="default"/>
        <w:color w:val="000000" w:themeColor="text1"/>
        <w:u w:val="none"/>
      </w:rPr>
    </w:lvl>
    <w:lvl w:ilvl="1">
      <w:start w:val="1"/>
      <w:numFmt w:val="lowerLetter"/>
      <w:lvlText w:val="%2)"/>
      <w:lvlJc w:val="left"/>
      <w:pPr>
        <w:ind w:left="1495" w:hanging="360"/>
      </w:pPr>
      <w:rPr>
        <w:rFonts w:hint="default"/>
        <w:b w:val="0"/>
        <w:color w:val="000000" w:themeColor="text1"/>
      </w:rPr>
    </w:lvl>
    <w:lvl w:ilvl="2">
      <w:start w:val="1"/>
      <w:numFmt w:val="upperLetter"/>
      <w:lvlText w:val="%3."/>
      <w:lvlJc w:val="left"/>
      <w:pPr>
        <w:ind w:left="2340" w:hanging="360"/>
      </w:pPr>
      <w:rPr>
        <w:rFonts w:hint="default"/>
      </w:rPr>
    </w:lvl>
    <w:lvl w:ilvl="3">
      <w:start w:val="1"/>
      <w:numFmt w:val="lowerLetter"/>
      <w:lvlText w:val="%4)"/>
      <w:lvlJc w:val="left"/>
      <w:pPr>
        <w:ind w:left="1070" w:hanging="360"/>
      </w:pPr>
      <w:rPr>
        <w:rFonts w:hint="default"/>
        <w:b w:val="0"/>
        <w:sz w:val="24"/>
        <w:szCs w:val="24"/>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5AC05FC"/>
    <w:multiLevelType w:val="hybridMultilevel"/>
    <w:tmpl w:val="836091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78116C04"/>
    <w:multiLevelType w:val="hybridMultilevel"/>
    <w:tmpl w:val="2C82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1"/>
  </w:num>
  <w:num w:numId="5">
    <w:abstractNumId w:val="8"/>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7"/>
  </w:num>
  <w:num w:numId="11">
    <w:abstractNumId w:val="11"/>
  </w:num>
  <w:num w:numId="12">
    <w:abstractNumId w:val="9"/>
  </w:num>
  <w:num w:numId="13">
    <w:abstractNumId w:val="4"/>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F6"/>
    <w:rsid w:val="00001DC6"/>
    <w:rsid w:val="00002F15"/>
    <w:rsid w:val="00013156"/>
    <w:rsid w:val="000132F3"/>
    <w:rsid w:val="0001493A"/>
    <w:rsid w:val="00015A6A"/>
    <w:rsid w:val="00016279"/>
    <w:rsid w:val="00021377"/>
    <w:rsid w:val="00022ABC"/>
    <w:rsid w:val="00023052"/>
    <w:rsid w:val="0002318C"/>
    <w:rsid w:val="00023569"/>
    <w:rsid w:val="00025A86"/>
    <w:rsid w:val="00025B65"/>
    <w:rsid w:val="000266C2"/>
    <w:rsid w:val="00026EF6"/>
    <w:rsid w:val="0003082A"/>
    <w:rsid w:val="00030E9F"/>
    <w:rsid w:val="0003199E"/>
    <w:rsid w:val="000322D3"/>
    <w:rsid w:val="0003257B"/>
    <w:rsid w:val="000346FE"/>
    <w:rsid w:val="000360D2"/>
    <w:rsid w:val="00036263"/>
    <w:rsid w:val="000404DD"/>
    <w:rsid w:val="00040A18"/>
    <w:rsid w:val="00041D53"/>
    <w:rsid w:val="00042C03"/>
    <w:rsid w:val="00046F40"/>
    <w:rsid w:val="00047B10"/>
    <w:rsid w:val="00047D33"/>
    <w:rsid w:val="00047DD8"/>
    <w:rsid w:val="00051A17"/>
    <w:rsid w:val="00052232"/>
    <w:rsid w:val="000528E6"/>
    <w:rsid w:val="0005293F"/>
    <w:rsid w:val="00053DF0"/>
    <w:rsid w:val="00054258"/>
    <w:rsid w:val="00054E8D"/>
    <w:rsid w:val="00055673"/>
    <w:rsid w:val="00055C10"/>
    <w:rsid w:val="000566C1"/>
    <w:rsid w:val="00062320"/>
    <w:rsid w:val="00062891"/>
    <w:rsid w:val="000634AC"/>
    <w:rsid w:val="000653E3"/>
    <w:rsid w:val="00066DFA"/>
    <w:rsid w:val="000670B9"/>
    <w:rsid w:val="0007044F"/>
    <w:rsid w:val="000716D8"/>
    <w:rsid w:val="000729BE"/>
    <w:rsid w:val="0007494E"/>
    <w:rsid w:val="00075B84"/>
    <w:rsid w:val="00075EB9"/>
    <w:rsid w:val="0007603C"/>
    <w:rsid w:val="00080993"/>
    <w:rsid w:val="00081C6D"/>
    <w:rsid w:val="00083546"/>
    <w:rsid w:val="00084B76"/>
    <w:rsid w:val="00084DAC"/>
    <w:rsid w:val="00086DD5"/>
    <w:rsid w:val="000901A7"/>
    <w:rsid w:val="000908FB"/>
    <w:rsid w:val="00090F6B"/>
    <w:rsid w:val="00091908"/>
    <w:rsid w:val="00092037"/>
    <w:rsid w:val="00092DCC"/>
    <w:rsid w:val="00094FC6"/>
    <w:rsid w:val="0009630D"/>
    <w:rsid w:val="000966C5"/>
    <w:rsid w:val="00096C60"/>
    <w:rsid w:val="000A323A"/>
    <w:rsid w:val="000A4BA3"/>
    <w:rsid w:val="000A6166"/>
    <w:rsid w:val="000A75C7"/>
    <w:rsid w:val="000B0969"/>
    <w:rsid w:val="000B0CBB"/>
    <w:rsid w:val="000B4C0A"/>
    <w:rsid w:val="000B58F2"/>
    <w:rsid w:val="000B6976"/>
    <w:rsid w:val="000B6A57"/>
    <w:rsid w:val="000B700A"/>
    <w:rsid w:val="000B77D9"/>
    <w:rsid w:val="000C02C8"/>
    <w:rsid w:val="000C0B31"/>
    <w:rsid w:val="000C0B86"/>
    <w:rsid w:val="000C169B"/>
    <w:rsid w:val="000C2658"/>
    <w:rsid w:val="000C3A2D"/>
    <w:rsid w:val="000C43E3"/>
    <w:rsid w:val="000C470C"/>
    <w:rsid w:val="000C6019"/>
    <w:rsid w:val="000C607A"/>
    <w:rsid w:val="000C62C0"/>
    <w:rsid w:val="000C79B6"/>
    <w:rsid w:val="000D03B3"/>
    <w:rsid w:val="000D10B7"/>
    <w:rsid w:val="000D10C5"/>
    <w:rsid w:val="000D1809"/>
    <w:rsid w:val="000D2AFC"/>
    <w:rsid w:val="000D323F"/>
    <w:rsid w:val="000D3ACF"/>
    <w:rsid w:val="000D3BD4"/>
    <w:rsid w:val="000D3C2E"/>
    <w:rsid w:val="000D41D0"/>
    <w:rsid w:val="000D5AD7"/>
    <w:rsid w:val="000D751D"/>
    <w:rsid w:val="000D7586"/>
    <w:rsid w:val="000D7878"/>
    <w:rsid w:val="000E03E2"/>
    <w:rsid w:val="000E0602"/>
    <w:rsid w:val="000E0E65"/>
    <w:rsid w:val="000E13C5"/>
    <w:rsid w:val="000E166E"/>
    <w:rsid w:val="000E171A"/>
    <w:rsid w:val="000E410A"/>
    <w:rsid w:val="000E53D4"/>
    <w:rsid w:val="000E5559"/>
    <w:rsid w:val="000E71EB"/>
    <w:rsid w:val="000E7763"/>
    <w:rsid w:val="000F0474"/>
    <w:rsid w:val="000F084F"/>
    <w:rsid w:val="000F1FD3"/>
    <w:rsid w:val="000F2AEC"/>
    <w:rsid w:val="000F52FA"/>
    <w:rsid w:val="000F65B7"/>
    <w:rsid w:val="000F665E"/>
    <w:rsid w:val="001009D8"/>
    <w:rsid w:val="001009EE"/>
    <w:rsid w:val="00100A9D"/>
    <w:rsid w:val="00100C9D"/>
    <w:rsid w:val="00100D41"/>
    <w:rsid w:val="00100E2F"/>
    <w:rsid w:val="0010147F"/>
    <w:rsid w:val="00101928"/>
    <w:rsid w:val="00102253"/>
    <w:rsid w:val="00103738"/>
    <w:rsid w:val="00103995"/>
    <w:rsid w:val="001078A5"/>
    <w:rsid w:val="00111410"/>
    <w:rsid w:val="00111EA1"/>
    <w:rsid w:val="001122D0"/>
    <w:rsid w:val="001134AC"/>
    <w:rsid w:val="00113C31"/>
    <w:rsid w:val="00114017"/>
    <w:rsid w:val="0011591F"/>
    <w:rsid w:val="00117C4C"/>
    <w:rsid w:val="00117FC8"/>
    <w:rsid w:val="0012066B"/>
    <w:rsid w:val="00120B16"/>
    <w:rsid w:val="0012574B"/>
    <w:rsid w:val="00126586"/>
    <w:rsid w:val="00126644"/>
    <w:rsid w:val="0012746D"/>
    <w:rsid w:val="00130CF9"/>
    <w:rsid w:val="0013103C"/>
    <w:rsid w:val="001310E3"/>
    <w:rsid w:val="001316C7"/>
    <w:rsid w:val="00131897"/>
    <w:rsid w:val="001342FC"/>
    <w:rsid w:val="00134941"/>
    <w:rsid w:val="0013601C"/>
    <w:rsid w:val="0014556C"/>
    <w:rsid w:val="00146C45"/>
    <w:rsid w:val="0014702D"/>
    <w:rsid w:val="00150A93"/>
    <w:rsid w:val="00150D9F"/>
    <w:rsid w:val="001531D2"/>
    <w:rsid w:val="00153E94"/>
    <w:rsid w:val="00155EAA"/>
    <w:rsid w:val="0015653F"/>
    <w:rsid w:val="00156FCB"/>
    <w:rsid w:val="00157915"/>
    <w:rsid w:val="00161309"/>
    <w:rsid w:val="00162773"/>
    <w:rsid w:val="001631ED"/>
    <w:rsid w:val="001637C8"/>
    <w:rsid w:val="0016498E"/>
    <w:rsid w:val="0016607E"/>
    <w:rsid w:val="00171573"/>
    <w:rsid w:val="00172114"/>
    <w:rsid w:val="0017244E"/>
    <w:rsid w:val="001726B3"/>
    <w:rsid w:val="00172EA2"/>
    <w:rsid w:val="00173009"/>
    <w:rsid w:val="00173BA4"/>
    <w:rsid w:val="00173CDC"/>
    <w:rsid w:val="00173D30"/>
    <w:rsid w:val="00173F62"/>
    <w:rsid w:val="00176A0F"/>
    <w:rsid w:val="00177AFC"/>
    <w:rsid w:val="00180E90"/>
    <w:rsid w:val="001817C1"/>
    <w:rsid w:val="00181F7F"/>
    <w:rsid w:val="00181FF8"/>
    <w:rsid w:val="00184E96"/>
    <w:rsid w:val="00190F42"/>
    <w:rsid w:val="00191256"/>
    <w:rsid w:val="0019336E"/>
    <w:rsid w:val="001936D3"/>
    <w:rsid w:val="00193DA3"/>
    <w:rsid w:val="00195B1B"/>
    <w:rsid w:val="00195DD4"/>
    <w:rsid w:val="00196651"/>
    <w:rsid w:val="0019744E"/>
    <w:rsid w:val="001A16D0"/>
    <w:rsid w:val="001A20A3"/>
    <w:rsid w:val="001A3CE9"/>
    <w:rsid w:val="001A4ACC"/>
    <w:rsid w:val="001A4BB7"/>
    <w:rsid w:val="001A52D5"/>
    <w:rsid w:val="001A5901"/>
    <w:rsid w:val="001A5B67"/>
    <w:rsid w:val="001A6C69"/>
    <w:rsid w:val="001A6D10"/>
    <w:rsid w:val="001B0CC9"/>
    <w:rsid w:val="001B13F5"/>
    <w:rsid w:val="001B30F6"/>
    <w:rsid w:val="001B489F"/>
    <w:rsid w:val="001B5049"/>
    <w:rsid w:val="001B5D23"/>
    <w:rsid w:val="001B6073"/>
    <w:rsid w:val="001B6CB8"/>
    <w:rsid w:val="001C044B"/>
    <w:rsid w:val="001C2639"/>
    <w:rsid w:val="001C3847"/>
    <w:rsid w:val="001C51A6"/>
    <w:rsid w:val="001D2011"/>
    <w:rsid w:val="001D33B8"/>
    <w:rsid w:val="001D7187"/>
    <w:rsid w:val="001E00F6"/>
    <w:rsid w:val="001E02A5"/>
    <w:rsid w:val="001E2152"/>
    <w:rsid w:val="001E27CA"/>
    <w:rsid w:val="001E2E47"/>
    <w:rsid w:val="001E34B9"/>
    <w:rsid w:val="001E36C9"/>
    <w:rsid w:val="001E3E98"/>
    <w:rsid w:val="001E42BD"/>
    <w:rsid w:val="001E4DE6"/>
    <w:rsid w:val="001E6D82"/>
    <w:rsid w:val="001F1760"/>
    <w:rsid w:val="001F2485"/>
    <w:rsid w:val="001F2970"/>
    <w:rsid w:val="001F3020"/>
    <w:rsid w:val="001F5F67"/>
    <w:rsid w:val="001F617E"/>
    <w:rsid w:val="001F7068"/>
    <w:rsid w:val="001F7447"/>
    <w:rsid w:val="002010C6"/>
    <w:rsid w:val="00202EBF"/>
    <w:rsid w:val="002043C8"/>
    <w:rsid w:val="0020491B"/>
    <w:rsid w:val="00204AE8"/>
    <w:rsid w:val="002060A4"/>
    <w:rsid w:val="00206AE8"/>
    <w:rsid w:val="002105C8"/>
    <w:rsid w:val="00211A49"/>
    <w:rsid w:val="002145C3"/>
    <w:rsid w:val="0021499B"/>
    <w:rsid w:val="0021621D"/>
    <w:rsid w:val="0021720A"/>
    <w:rsid w:val="00217300"/>
    <w:rsid w:val="0021757A"/>
    <w:rsid w:val="00220ADB"/>
    <w:rsid w:val="0022168D"/>
    <w:rsid w:val="0022318A"/>
    <w:rsid w:val="00223355"/>
    <w:rsid w:val="00224501"/>
    <w:rsid w:val="00224EF8"/>
    <w:rsid w:val="002257CB"/>
    <w:rsid w:val="00226644"/>
    <w:rsid w:val="002269F7"/>
    <w:rsid w:val="00230076"/>
    <w:rsid w:val="00232239"/>
    <w:rsid w:val="0023284D"/>
    <w:rsid w:val="00233294"/>
    <w:rsid w:val="00233362"/>
    <w:rsid w:val="00234FAD"/>
    <w:rsid w:val="002355C7"/>
    <w:rsid w:val="0023580C"/>
    <w:rsid w:val="002363C1"/>
    <w:rsid w:val="00236A54"/>
    <w:rsid w:val="00240BA6"/>
    <w:rsid w:val="00240EC8"/>
    <w:rsid w:val="00242500"/>
    <w:rsid w:val="00243C9E"/>
    <w:rsid w:val="00245388"/>
    <w:rsid w:val="002458F7"/>
    <w:rsid w:val="00246000"/>
    <w:rsid w:val="00246368"/>
    <w:rsid w:val="00246AA8"/>
    <w:rsid w:val="002477BC"/>
    <w:rsid w:val="00252C61"/>
    <w:rsid w:val="002550C7"/>
    <w:rsid w:val="002564D3"/>
    <w:rsid w:val="00257311"/>
    <w:rsid w:val="002604E6"/>
    <w:rsid w:val="00260B2C"/>
    <w:rsid w:val="00263412"/>
    <w:rsid w:val="00263CF6"/>
    <w:rsid w:val="002643AC"/>
    <w:rsid w:val="00264BD3"/>
    <w:rsid w:val="00264CEE"/>
    <w:rsid w:val="00265273"/>
    <w:rsid w:val="00265F39"/>
    <w:rsid w:val="00266E7E"/>
    <w:rsid w:val="00267170"/>
    <w:rsid w:val="00271AC8"/>
    <w:rsid w:val="00272778"/>
    <w:rsid w:val="002737B1"/>
    <w:rsid w:val="00275DFD"/>
    <w:rsid w:val="00280D72"/>
    <w:rsid w:val="002816CE"/>
    <w:rsid w:val="00283D2C"/>
    <w:rsid w:val="002854D0"/>
    <w:rsid w:val="00286B64"/>
    <w:rsid w:val="00287508"/>
    <w:rsid w:val="00287719"/>
    <w:rsid w:val="00293D43"/>
    <w:rsid w:val="00293F20"/>
    <w:rsid w:val="002941FE"/>
    <w:rsid w:val="002943D5"/>
    <w:rsid w:val="00296FD0"/>
    <w:rsid w:val="002A058E"/>
    <w:rsid w:val="002A2151"/>
    <w:rsid w:val="002A2B88"/>
    <w:rsid w:val="002A4977"/>
    <w:rsid w:val="002A4EA6"/>
    <w:rsid w:val="002A5557"/>
    <w:rsid w:val="002A580A"/>
    <w:rsid w:val="002A6A06"/>
    <w:rsid w:val="002B181B"/>
    <w:rsid w:val="002B2CE1"/>
    <w:rsid w:val="002B2FD7"/>
    <w:rsid w:val="002B4A7F"/>
    <w:rsid w:val="002B4EB3"/>
    <w:rsid w:val="002B55D6"/>
    <w:rsid w:val="002B563B"/>
    <w:rsid w:val="002B5641"/>
    <w:rsid w:val="002B67CD"/>
    <w:rsid w:val="002B7817"/>
    <w:rsid w:val="002B7CC0"/>
    <w:rsid w:val="002C0CAE"/>
    <w:rsid w:val="002C1B79"/>
    <w:rsid w:val="002C2007"/>
    <w:rsid w:val="002C2194"/>
    <w:rsid w:val="002C28CE"/>
    <w:rsid w:val="002C31BF"/>
    <w:rsid w:val="002C35B4"/>
    <w:rsid w:val="002C4000"/>
    <w:rsid w:val="002C44A9"/>
    <w:rsid w:val="002C46AF"/>
    <w:rsid w:val="002C46FD"/>
    <w:rsid w:val="002C4BBA"/>
    <w:rsid w:val="002C51B1"/>
    <w:rsid w:val="002C57DC"/>
    <w:rsid w:val="002C70B4"/>
    <w:rsid w:val="002C79B4"/>
    <w:rsid w:val="002D092F"/>
    <w:rsid w:val="002D1003"/>
    <w:rsid w:val="002D1B08"/>
    <w:rsid w:val="002D2532"/>
    <w:rsid w:val="002D25B1"/>
    <w:rsid w:val="002D38DB"/>
    <w:rsid w:val="002D3D99"/>
    <w:rsid w:val="002D5486"/>
    <w:rsid w:val="002D63E6"/>
    <w:rsid w:val="002D6437"/>
    <w:rsid w:val="002D6AA0"/>
    <w:rsid w:val="002D6D7A"/>
    <w:rsid w:val="002D7C26"/>
    <w:rsid w:val="002E2284"/>
    <w:rsid w:val="002E32AF"/>
    <w:rsid w:val="002E4314"/>
    <w:rsid w:val="002E5083"/>
    <w:rsid w:val="002E5868"/>
    <w:rsid w:val="002F2A51"/>
    <w:rsid w:val="002F4DF8"/>
    <w:rsid w:val="002F73BB"/>
    <w:rsid w:val="002F7C4F"/>
    <w:rsid w:val="00301D78"/>
    <w:rsid w:val="00302658"/>
    <w:rsid w:val="003057F6"/>
    <w:rsid w:val="00305F71"/>
    <w:rsid w:val="003107B9"/>
    <w:rsid w:val="00310FE8"/>
    <w:rsid w:val="00311C45"/>
    <w:rsid w:val="003135AE"/>
    <w:rsid w:val="00314A73"/>
    <w:rsid w:val="003152AC"/>
    <w:rsid w:val="00316157"/>
    <w:rsid w:val="00316BF7"/>
    <w:rsid w:val="0032250B"/>
    <w:rsid w:val="00323698"/>
    <w:rsid w:val="00323AB0"/>
    <w:rsid w:val="00323B91"/>
    <w:rsid w:val="00324A14"/>
    <w:rsid w:val="00325106"/>
    <w:rsid w:val="00325D83"/>
    <w:rsid w:val="00332546"/>
    <w:rsid w:val="003329E9"/>
    <w:rsid w:val="00332DBE"/>
    <w:rsid w:val="00334327"/>
    <w:rsid w:val="003369BA"/>
    <w:rsid w:val="00336F0D"/>
    <w:rsid w:val="00341D1B"/>
    <w:rsid w:val="00344DB5"/>
    <w:rsid w:val="00344E35"/>
    <w:rsid w:val="003478DE"/>
    <w:rsid w:val="0035077F"/>
    <w:rsid w:val="003509CD"/>
    <w:rsid w:val="00350C69"/>
    <w:rsid w:val="00350E4C"/>
    <w:rsid w:val="00352417"/>
    <w:rsid w:val="00352726"/>
    <w:rsid w:val="00352D4D"/>
    <w:rsid w:val="003539D2"/>
    <w:rsid w:val="00355ABC"/>
    <w:rsid w:val="00355F3F"/>
    <w:rsid w:val="00356362"/>
    <w:rsid w:val="0035649A"/>
    <w:rsid w:val="00356809"/>
    <w:rsid w:val="00357FFA"/>
    <w:rsid w:val="00362340"/>
    <w:rsid w:val="00363464"/>
    <w:rsid w:val="00366A24"/>
    <w:rsid w:val="00370768"/>
    <w:rsid w:val="003708EE"/>
    <w:rsid w:val="00373AB1"/>
    <w:rsid w:val="00373AF7"/>
    <w:rsid w:val="00373FC1"/>
    <w:rsid w:val="0037480B"/>
    <w:rsid w:val="00375C60"/>
    <w:rsid w:val="00377233"/>
    <w:rsid w:val="00380F0D"/>
    <w:rsid w:val="00381DF5"/>
    <w:rsid w:val="003822B9"/>
    <w:rsid w:val="0038769C"/>
    <w:rsid w:val="0039042A"/>
    <w:rsid w:val="00390DDD"/>
    <w:rsid w:val="003928B5"/>
    <w:rsid w:val="00392D30"/>
    <w:rsid w:val="0039528B"/>
    <w:rsid w:val="00396B16"/>
    <w:rsid w:val="003A0E89"/>
    <w:rsid w:val="003A1CC8"/>
    <w:rsid w:val="003A2928"/>
    <w:rsid w:val="003A2F75"/>
    <w:rsid w:val="003A3B5C"/>
    <w:rsid w:val="003A40DF"/>
    <w:rsid w:val="003A4969"/>
    <w:rsid w:val="003A5457"/>
    <w:rsid w:val="003A5CC9"/>
    <w:rsid w:val="003A5CEC"/>
    <w:rsid w:val="003B052C"/>
    <w:rsid w:val="003B12E1"/>
    <w:rsid w:val="003B1B65"/>
    <w:rsid w:val="003B3F99"/>
    <w:rsid w:val="003B49E0"/>
    <w:rsid w:val="003B5C2C"/>
    <w:rsid w:val="003B5FE9"/>
    <w:rsid w:val="003B6564"/>
    <w:rsid w:val="003B6EE4"/>
    <w:rsid w:val="003C111B"/>
    <w:rsid w:val="003C1B1C"/>
    <w:rsid w:val="003C2785"/>
    <w:rsid w:val="003C2D42"/>
    <w:rsid w:val="003C481C"/>
    <w:rsid w:val="003C773C"/>
    <w:rsid w:val="003C7E76"/>
    <w:rsid w:val="003D1E32"/>
    <w:rsid w:val="003D3C86"/>
    <w:rsid w:val="003D50B1"/>
    <w:rsid w:val="003D6822"/>
    <w:rsid w:val="003E10B4"/>
    <w:rsid w:val="003E1A9C"/>
    <w:rsid w:val="003E2214"/>
    <w:rsid w:val="003E2D1E"/>
    <w:rsid w:val="003E4FFA"/>
    <w:rsid w:val="003E6AD5"/>
    <w:rsid w:val="003E7560"/>
    <w:rsid w:val="003E7643"/>
    <w:rsid w:val="003E7934"/>
    <w:rsid w:val="003F03DD"/>
    <w:rsid w:val="003F0EF9"/>
    <w:rsid w:val="003F14FA"/>
    <w:rsid w:val="003F19F8"/>
    <w:rsid w:val="003F2526"/>
    <w:rsid w:val="003F422B"/>
    <w:rsid w:val="003F5689"/>
    <w:rsid w:val="003F5DB8"/>
    <w:rsid w:val="003F6DFF"/>
    <w:rsid w:val="00400497"/>
    <w:rsid w:val="00401A0E"/>
    <w:rsid w:val="004029C5"/>
    <w:rsid w:val="00404031"/>
    <w:rsid w:val="004040BC"/>
    <w:rsid w:val="0040559C"/>
    <w:rsid w:val="004059C4"/>
    <w:rsid w:val="0040643B"/>
    <w:rsid w:val="004136AA"/>
    <w:rsid w:val="00414E26"/>
    <w:rsid w:val="00415EFB"/>
    <w:rsid w:val="00416120"/>
    <w:rsid w:val="004171ED"/>
    <w:rsid w:val="0042122A"/>
    <w:rsid w:val="00422D23"/>
    <w:rsid w:val="0042421B"/>
    <w:rsid w:val="00425BF2"/>
    <w:rsid w:val="00426B86"/>
    <w:rsid w:val="004308EF"/>
    <w:rsid w:val="00431A6A"/>
    <w:rsid w:val="0043219F"/>
    <w:rsid w:val="004322EF"/>
    <w:rsid w:val="0043448B"/>
    <w:rsid w:val="00435487"/>
    <w:rsid w:val="00440E11"/>
    <w:rsid w:val="004441EE"/>
    <w:rsid w:val="00444936"/>
    <w:rsid w:val="00447033"/>
    <w:rsid w:val="004479EA"/>
    <w:rsid w:val="004520A6"/>
    <w:rsid w:val="004525A1"/>
    <w:rsid w:val="00452AD8"/>
    <w:rsid w:val="00453885"/>
    <w:rsid w:val="00453B6E"/>
    <w:rsid w:val="00455B04"/>
    <w:rsid w:val="0045778E"/>
    <w:rsid w:val="00457C1C"/>
    <w:rsid w:val="00457FF6"/>
    <w:rsid w:val="004630DA"/>
    <w:rsid w:val="00464126"/>
    <w:rsid w:val="00465956"/>
    <w:rsid w:val="004662E2"/>
    <w:rsid w:val="004664C2"/>
    <w:rsid w:val="00471338"/>
    <w:rsid w:val="004723CF"/>
    <w:rsid w:val="00477052"/>
    <w:rsid w:val="004772FB"/>
    <w:rsid w:val="00480E50"/>
    <w:rsid w:val="00480EAB"/>
    <w:rsid w:val="00481BC5"/>
    <w:rsid w:val="0048215D"/>
    <w:rsid w:val="00483ECA"/>
    <w:rsid w:val="00485199"/>
    <w:rsid w:val="00485574"/>
    <w:rsid w:val="004856A9"/>
    <w:rsid w:val="00485D6A"/>
    <w:rsid w:val="00486544"/>
    <w:rsid w:val="004871A8"/>
    <w:rsid w:val="00490633"/>
    <w:rsid w:val="00490E5E"/>
    <w:rsid w:val="00491159"/>
    <w:rsid w:val="004922E7"/>
    <w:rsid w:val="00495358"/>
    <w:rsid w:val="004975F8"/>
    <w:rsid w:val="004A06DD"/>
    <w:rsid w:val="004A07D8"/>
    <w:rsid w:val="004A1F45"/>
    <w:rsid w:val="004A4C06"/>
    <w:rsid w:val="004A6968"/>
    <w:rsid w:val="004A6DE1"/>
    <w:rsid w:val="004A7741"/>
    <w:rsid w:val="004B18DF"/>
    <w:rsid w:val="004B1C3C"/>
    <w:rsid w:val="004B26CE"/>
    <w:rsid w:val="004B2EF2"/>
    <w:rsid w:val="004B31BC"/>
    <w:rsid w:val="004B438A"/>
    <w:rsid w:val="004B518B"/>
    <w:rsid w:val="004B7944"/>
    <w:rsid w:val="004C1CA9"/>
    <w:rsid w:val="004C24DE"/>
    <w:rsid w:val="004C28DD"/>
    <w:rsid w:val="004C3C97"/>
    <w:rsid w:val="004C723A"/>
    <w:rsid w:val="004C7BF9"/>
    <w:rsid w:val="004D019A"/>
    <w:rsid w:val="004D05BA"/>
    <w:rsid w:val="004D1574"/>
    <w:rsid w:val="004D21FC"/>
    <w:rsid w:val="004D26DF"/>
    <w:rsid w:val="004D2FF8"/>
    <w:rsid w:val="004D3266"/>
    <w:rsid w:val="004D3B5F"/>
    <w:rsid w:val="004D3BF3"/>
    <w:rsid w:val="004D49CC"/>
    <w:rsid w:val="004D5A3A"/>
    <w:rsid w:val="004D5D1C"/>
    <w:rsid w:val="004D70A5"/>
    <w:rsid w:val="004E110B"/>
    <w:rsid w:val="004E2973"/>
    <w:rsid w:val="004E429F"/>
    <w:rsid w:val="004E57DE"/>
    <w:rsid w:val="004E5C33"/>
    <w:rsid w:val="004E6680"/>
    <w:rsid w:val="004E6B61"/>
    <w:rsid w:val="004E6D8A"/>
    <w:rsid w:val="004E6DAA"/>
    <w:rsid w:val="004E757C"/>
    <w:rsid w:val="004E7A91"/>
    <w:rsid w:val="004F05DD"/>
    <w:rsid w:val="004F07C8"/>
    <w:rsid w:val="004F1785"/>
    <w:rsid w:val="004F3FEE"/>
    <w:rsid w:val="004F4CE1"/>
    <w:rsid w:val="004F5679"/>
    <w:rsid w:val="004F6DD1"/>
    <w:rsid w:val="004F7D9C"/>
    <w:rsid w:val="00501DCC"/>
    <w:rsid w:val="005029D1"/>
    <w:rsid w:val="0050388F"/>
    <w:rsid w:val="00503AB1"/>
    <w:rsid w:val="0050492E"/>
    <w:rsid w:val="00504A2A"/>
    <w:rsid w:val="00506D07"/>
    <w:rsid w:val="005070EC"/>
    <w:rsid w:val="00507860"/>
    <w:rsid w:val="00507A78"/>
    <w:rsid w:val="00510EF7"/>
    <w:rsid w:val="00511564"/>
    <w:rsid w:val="0051216F"/>
    <w:rsid w:val="00512A9C"/>
    <w:rsid w:val="005152BB"/>
    <w:rsid w:val="00515704"/>
    <w:rsid w:val="00515F46"/>
    <w:rsid w:val="00517D3C"/>
    <w:rsid w:val="00520620"/>
    <w:rsid w:val="00521B11"/>
    <w:rsid w:val="00521BE3"/>
    <w:rsid w:val="00521DD2"/>
    <w:rsid w:val="0052289B"/>
    <w:rsid w:val="00523EA8"/>
    <w:rsid w:val="005270EE"/>
    <w:rsid w:val="00530F28"/>
    <w:rsid w:val="005323EB"/>
    <w:rsid w:val="00534BED"/>
    <w:rsid w:val="00535C6A"/>
    <w:rsid w:val="00540DC4"/>
    <w:rsid w:val="00541024"/>
    <w:rsid w:val="0054135D"/>
    <w:rsid w:val="005414F8"/>
    <w:rsid w:val="005428BE"/>
    <w:rsid w:val="005449AF"/>
    <w:rsid w:val="00545554"/>
    <w:rsid w:val="0054710F"/>
    <w:rsid w:val="0055232C"/>
    <w:rsid w:val="00552646"/>
    <w:rsid w:val="00552CE4"/>
    <w:rsid w:val="00553304"/>
    <w:rsid w:val="005535B4"/>
    <w:rsid w:val="00554EDE"/>
    <w:rsid w:val="00555FEC"/>
    <w:rsid w:val="00556A47"/>
    <w:rsid w:val="00556A55"/>
    <w:rsid w:val="00556FBC"/>
    <w:rsid w:val="00557D82"/>
    <w:rsid w:val="00562880"/>
    <w:rsid w:val="00562CE7"/>
    <w:rsid w:val="005635F5"/>
    <w:rsid w:val="005638DF"/>
    <w:rsid w:val="0056398E"/>
    <w:rsid w:val="00563AE2"/>
    <w:rsid w:val="005676B1"/>
    <w:rsid w:val="00570E0A"/>
    <w:rsid w:val="00571D5C"/>
    <w:rsid w:val="005724F5"/>
    <w:rsid w:val="00572682"/>
    <w:rsid w:val="00572FA3"/>
    <w:rsid w:val="005735AD"/>
    <w:rsid w:val="00576ACB"/>
    <w:rsid w:val="00576F6D"/>
    <w:rsid w:val="0057775E"/>
    <w:rsid w:val="00577C3F"/>
    <w:rsid w:val="00581217"/>
    <w:rsid w:val="005812BD"/>
    <w:rsid w:val="005819F0"/>
    <w:rsid w:val="005821D4"/>
    <w:rsid w:val="005842BB"/>
    <w:rsid w:val="00584916"/>
    <w:rsid w:val="00584E6C"/>
    <w:rsid w:val="005860AC"/>
    <w:rsid w:val="0058746D"/>
    <w:rsid w:val="00590092"/>
    <w:rsid w:val="0059248A"/>
    <w:rsid w:val="005924E3"/>
    <w:rsid w:val="00594D0F"/>
    <w:rsid w:val="00595CAD"/>
    <w:rsid w:val="00596EA5"/>
    <w:rsid w:val="005A234B"/>
    <w:rsid w:val="005A4CF3"/>
    <w:rsid w:val="005A520B"/>
    <w:rsid w:val="005A62C0"/>
    <w:rsid w:val="005A6BD8"/>
    <w:rsid w:val="005A784D"/>
    <w:rsid w:val="005A7B1D"/>
    <w:rsid w:val="005A7D90"/>
    <w:rsid w:val="005A7EA4"/>
    <w:rsid w:val="005B084D"/>
    <w:rsid w:val="005B187A"/>
    <w:rsid w:val="005B1BD7"/>
    <w:rsid w:val="005B1E07"/>
    <w:rsid w:val="005B321E"/>
    <w:rsid w:val="005B3444"/>
    <w:rsid w:val="005B36E7"/>
    <w:rsid w:val="005B382A"/>
    <w:rsid w:val="005B4782"/>
    <w:rsid w:val="005B4971"/>
    <w:rsid w:val="005B511F"/>
    <w:rsid w:val="005B57C4"/>
    <w:rsid w:val="005B60E7"/>
    <w:rsid w:val="005C05BC"/>
    <w:rsid w:val="005C0E80"/>
    <w:rsid w:val="005C1078"/>
    <w:rsid w:val="005C1777"/>
    <w:rsid w:val="005C1978"/>
    <w:rsid w:val="005C19FC"/>
    <w:rsid w:val="005C29BD"/>
    <w:rsid w:val="005C3130"/>
    <w:rsid w:val="005C464B"/>
    <w:rsid w:val="005C587D"/>
    <w:rsid w:val="005D0143"/>
    <w:rsid w:val="005D0A97"/>
    <w:rsid w:val="005D2A07"/>
    <w:rsid w:val="005D2BEC"/>
    <w:rsid w:val="005D39E0"/>
    <w:rsid w:val="005D3FCE"/>
    <w:rsid w:val="005D50B6"/>
    <w:rsid w:val="005D5A46"/>
    <w:rsid w:val="005D5A74"/>
    <w:rsid w:val="005D6918"/>
    <w:rsid w:val="005E03DA"/>
    <w:rsid w:val="005E06A5"/>
    <w:rsid w:val="005E0B50"/>
    <w:rsid w:val="005E28AD"/>
    <w:rsid w:val="005E345B"/>
    <w:rsid w:val="005E3838"/>
    <w:rsid w:val="005E40CF"/>
    <w:rsid w:val="005E4226"/>
    <w:rsid w:val="005E5F9A"/>
    <w:rsid w:val="005E6E62"/>
    <w:rsid w:val="005E7487"/>
    <w:rsid w:val="005F0071"/>
    <w:rsid w:val="005F14C1"/>
    <w:rsid w:val="005F34C9"/>
    <w:rsid w:val="005F3825"/>
    <w:rsid w:val="005F412C"/>
    <w:rsid w:val="005F47AA"/>
    <w:rsid w:val="005F4DD3"/>
    <w:rsid w:val="005F5614"/>
    <w:rsid w:val="005F58F1"/>
    <w:rsid w:val="005F76B8"/>
    <w:rsid w:val="00600998"/>
    <w:rsid w:val="006010A4"/>
    <w:rsid w:val="006024EF"/>
    <w:rsid w:val="006024F2"/>
    <w:rsid w:val="0060409E"/>
    <w:rsid w:val="0060452A"/>
    <w:rsid w:val="00604B28"/>
    <w:rsid w:val="00605B61"/>
    <w:rsid w:val="00605D7C"/>
    <w:rsid w:val="00611F2E"/>
    <w:rsid w:val="00611FA7"/>
    <w:rsid w:val="00612263"/>
    <w:rsid w:val="0061351B"/>
    <w:rsid w:val="00615CCD"/>
    <w:rsid w:val="00617091"/>
    <w:rsid w:val="006170E8"/>
    <w:rsid w:val="00617147"/>
    <w:rsid w:val="0062075A"/>
    <w:rsid w:val="00622B77"/>
    <w:rsid w:val="00622C2F"/>
    <w:rsid w:val="00623D18"/>
    <w:rsid w:val="00624640"/>
    <w:rsid w:val="006246E6"/>
    <w:rsid w:val="0063025F"/>
    <w:rsid w:val="00631B24"/>
    <w:rsid w:val="006321D4"/>
    <w:rsid w:val="006327D9"/>
    <w:rsid w:val="00633CCA"/>
    <w:rsid w:val="00634509"/>
    <w:rsid w:val="00637BC7"/>
    <w:rsid w:val="00637E95"/>
    <w:rsid w:val="00642B0B"/>
    <w:rsid w:val="00642F85"/>
    <w:rsid w:val="0064425D"/>
    <w:rsid w:val="006469D2"/>
    <w:rsid w:val="006512BA"/>
    <w:rsid w:val="0065153B"/>
    <w:rsid w:val="006535B5"/>
    <w:rsid w:val="0065621B"/>
    <w:rsid w:val="0065768C"/>
    <w:rsid w:val="00657FB6"/>
    <w:rsid w:val="0066233B"/>
    <w:rsid w:val="00662CD6"/>
    <w:rsid w:val="0066379B"/>
    <w:rsid w:val="00665468"/>
    <w:rsid w:val="00666204"/>
    <w:rsid w:val="00666B16"/>
    <w:rsid w:val="00666F66"/>
    <w:rsid w:val="00667647"/>
    <w:rsid w:val="0067001B"/>
    <w:rsid w:val="0067059C"/>
    <w:rsid w:val="00672E65"/>
    <w:rsid w:val="006738BC"/>
    <w:rsid w:val="00675819"/>
    <w:rsid w:val="00675A75"/>
    <w:rsid w:val="00676080"/>
    <w:rsid w:val="00676D9D"/>
    <w:rsid w:val="006771FC"/>
    <w:rsid w:val="00682601"/>
    <w:rsid w:val="006864E9"/>
    <w:rsid w:val="00686A37"/>
    <w:rsid w:val="00686C35"/>
    <w:rsid w:val="006874D8"/>
    <w:rsid w:val="006908CE"/>
    <w:rsid w:val="00693E52"/>
    <w:rsid w:val="00693FD7"/>
    <w:rsid w:val="0069571E"/>
    <w:rsid w:val="006974D6"/>
    <w:rsid w:val="00697919"/>
    <w:rsid w:val="00697945"/>
    <w:rsid w:val="006A1836"/>
    <w:rsid w:val="006A414B"/>
    <w:rsid w:val="006A4A1B"/>
    <w:rsid w:val="006B03C8"/>
    <w:rsid w:val="006B0B00"/>
    <w:rsid w:val="006B0D81"/>
    <w:rsid w:val="006B4E3C"/>
    <w:rsid w:val="006B6C8A"/>
    <w:rsid w:val="006B7992"/>
    <w:rsid w:val="006C01BB"/>
    <w:rsid w:val="006C2749"/>
    <w:rsid w:val="006C4228"/>
    <w:rsid w:val="006C6479"/>
    <w:rsid w:val="006D04B4"/>
    <w:rsid w:val="006D06C9"/>
    <w:rsid w:val="006D0BAB"/>
    <w:rsid w:val="006D0CEF"/>
    <w:rsid w:val="006D2264"/>
    <w:rsid w:val="006D24C0"/>
    <w:rsid w:val="006D25A7"/>
    <w:rsid w:val="006D2F48"/>
    <w:rsid w:val="006D696E"/>
    <w:rsid w:val="006D7A66"/>
    <w:rsid w:val="006E126F"/>
    <w:rsid w:val="006E38E8"/>
    <w:rsid w:val="006E40F2"/>
    <w:rsid w:val="006E51A3"/>
    <w:rsid w:val="006E6664"/>
    <w:rsid w:val="006E750F"/>
    <w:rsid w:val="006E7A27"/>
    <w:rsid w:val="006F0836"/>
    <w:rsid w:val="006F0A32"/>
    <w:rsid w:val="006F0FD3"/>
    <w:rsid w:val="006F3EAD"/>
    <w:rsid w:val="006F4559"/>
    <w:rsid w:val="006F4A93"/>
    <w:rsid w:val="006F58C1"/>
    <w:rsid w:val="006F6797"/>
    <w:rsid w:val="006F756F"/>
    <w:rsid w:val="006F79D0"/>
    <w:rsid w:val="00700287"/>
    <w:rsid w:val="0070118E"/>
    <w:rsid w:val="00701261"/>
    <w:rsid w:val="007014BE"/>
    <w:rsid w:val="007015F6"/>
    <w:rsid w:val="00701C69"/>
    <w:rsid w:val="0070324E"/>
    <w:rsid w:val="00704B36"/>
    <w:rsid w:val="00705F5E"/>
    <w:rsid w:val="00706989"/>
    <w:rsid w:val="007079BF"/>
    <w:rsid w:val="00710901"/>
    <w:rsid w:val="00710EA4"/>
    <w:rsid w:val="00711E91"/>
    <w:rsid w:val="00712895"/>
    <w:rsid w:val="00713C8F"/>
    <w:rsid w:val="0071435B"/>
    <w:rsid w:val="00714CEE"/>
    <w:rsid w:val="00714E16"/>
    <w:rsid w:val="00715247"/>
    <w:rsid w:val="00715BA1"/>
    <w:rsid w:val="00717241"/>
    <w:rsid w:val="00717472"/>
    <w:rsid w:val="00717F67"/>
    <w:rsid w:val="00721321"/>
    <w:rsid w:val="00724484"/>
    <w:rsid w:val="00724AB9"/>
    <w:rsid w:val="00725F98"/>
    <w:rsid w:val="007263D1"/>
    <w:rsid w:val="0072674D"/>
    <w:rsid w:val="00734BB0"/>
    <w:rsid w:val="00734F30"/>
    <w:rsid w:val="0073668E"/>
    <w:rsid w:val="00737312"/>
    <w:rsid w:val="007373C2"/>
    <w:rsid w:val="00740213"/>
    <w:rsid w:val="007430C4"/>
    <w:rsid w:val="00745E3E"/>
    <w:rsid w:val="00746211"/>
    <w:rsid w:val="007477B2"/>
    <w:rsid w:val="00750177"/>
    <w:rsid w:val="007502E8"/>
    <w:rsid w:val="007508D7"/>
    <w:rsid w:val="007510AE"/>
    <w:rsid w:val="007514C9"/>
    <w:rsid w:val="00752FA6"/>
    <w:rsid w:val="007538C9"/>
    <w:rsid w:val="00755260"/>
    <w:rsid w:val="00755383"/>
    <w:rsid w:val="00755412"/>
    <w:rsid w:val="007561BD"/>
    <w:rsid w:val="00756836"/>
    <w:rsid w:val="00760750"/>
    <w:rsid w:val="00760AC1"/>
    <w:rsid w:val="007611E5"/>
    <w:rsid w:val="0076306B"/>
    <w:rsid w:val="007649AD"/>
    <w:rsid w:val="007650A0"/>
    <w:rsid w:val="0076710C"/>
    <w:rsid w:val="00770626"/>
    <w:rsid w:val="007712B2"/>
    <w:rsid w:val="00773EDE"/>
    <w:rsid w:val="007740EC"/>
    <w:rsid w:val="007747AE"/>
    <w:rsid w:val="00774E23"/>
    <w:rsid w:val="0077598D"/>
    <w:rsid w:val="00776100"/>
    <w:rsid w:val="00776678"/>
    <w:rsid w:val="00777BF9"/>
    <w:rsid w:val="0078128C"/>
    <w:rsid w:val="007827EC"/>
    <w:rsid w:val="00782CE0"/>
    <w:rsid w:val="00783C8F"/>
    <w:rsid w:val="00784993"/>
    <w:rsid w:val="0078591B"/>
    <w:rsid w:val="007861D1"/>
    <w:rsid w:val="00786E14"/>
    <w:rsid w:val="007878CF"/>
    <w:rsid w:val="007908E0"/>
    <w:rsid w:val="00794A4F"/>
    <w:rsid w:val="00794D36"/>
    <w:rsid w:val="00795105"/>
    <w:rsid w:val="00796401"/>
    <w:rsid w:val="00797586"/>
    <w:rsid w:val="007A024C"/>
    <w:rsid w:val="007A0771"/>
    <w:rsid w:val="007A078B"/>
    <w:rsid w:val="007A5B25"/>
    <w:rsid w:val="007A5B8C"/>
    <w:rsid w:val="007A6251"/>
    <w:rsid w:val="007A7708"/>
    <w:rsid w:val="007B010F"/>
    <w:rsid w:val="007B0CB3"/>
    <w:rsid w:val="007B2C83"/>
    <w:rsid w:val="007B2FDA"/>
    <w:rsid w:val="007B45A3"/>
    <w:rsid w:val="007B519A"/>
    <w:rsid w:val="007B5DB4"/>
    <w:rsid w:val="007B7016"/>
    <w:rsid w:val="007C33BB"/>
    <w:rsid w:val="007C390D"/>
    <w:rsid w:val="007C484F"/>
    <w:rsid w:val="007C6F84"/>
    <w:rsid w:val="007D0C85"/>
    <w:rsid w:val="007D0DC7"/>
    <w:rsid w:val="007D1272"/>
    <w:rsid w:val="007D326F"/>
    <w:rsid w:val="007D35FB"/>
    <w:rsid w:val="007D3FE9"/>
    <w:rsid w:val="007D4959"/>
    <w:rsid w:val="007D6C16"/>
    <w:rsid w:val="007D702C"/>
    <w:rsid w:val="007E08A0"/>
    <w:rsid w:val="007E179E"/>
    <w:rsid w:val="007E2AAF"/>
    <w:rsid w:val="007E369C"/>
    <w:rsid w:val="007E6182"/>
    <w:rsid w:val="007E727D"/>
    <w:rsid w:val="007E7C52"/>
    <w:rsid w:val="007F01FA"/>
    <w:rsid w:val="007F0258"/>
    <w:rsid w:val="007F4CF1"/>
    <w:rsid w:val="007F572A"/>
    <w:rsid w:val="007F59E6"/>
    <w:rsid w:val="007F6205"/>
    <w:rsid w:val="007F70EE"/>
    <w:rsid w:val="00800A52"/>
    <w:rsid w:val="00800F87"/>
    <w:rsid w:val="00801615"/>
    <w:rsid w:val="00801F03"/>
    <w:rsid w:val="0080280E"/>
    <w:rsid w:val="00805642"/>
    <w:rsid w:val="008068E4"/>
    <w:rsid w:val="00807AAD"/>
    <w:rsid w:val="00814D86"/>
    <w:rsid w:val="00820A82"/>
    <w:rsid w:val="00820DE8"/>
    <w:rsid w:val="0082175B"/>
    <w:rsid w:val="0082187F"/>
    <w:rsid w:val="0082227D"/>
    <w:rsid w:val="00822BA8"/>
    <w:rsid w:val="0082529A"/>
    <w:rsid w:val="00825A18"/>
    <w:rsid w:val="00826551"/>
    <w:rsid w:val="00826962"/>
    <w:rsid w:val="00830B49"/>
    <w:rsid w:val="008312DC"/>
    <w:rsid w:val="008320C6"/>
    <w:rsid w:val="00833B67"/>
    <w:rsid w:val="00836C71"/>
    <w:rsid w:val="0083783A"/>
    <w:rsid w:val="00840F0C"/>
    <w:rsid w:val="00844DD1"/>
    <w:rsid w:val="00844E9B"/>
    <w:rsid w:val="00846127"/>
    <w:rsid w:val="00847559"/>
    <w:rsid w:val="00850288"/>
    <w:rsid w:val="0085030A"/>
    <w:rsid w:val="008511DC"/>
    <w:rsid w:val="00851650"/>
    <w:rsid w:val="00852E15"/>
    <w:rsid w:val="008530FC"/>
    <w:rsid w:val="00853978"/>
    <w:rsid w:val="008540FF"/>
    <w:rsid w:val="008551A7"/>
    <w:rsid w:val="008564F4"/>
    <w:rsid w:val="008609CC"/>
    <w:rsid w:val="0086115F"/>
    <w:rsid w:val="00862FA8"/>
    <w:rsid w:val="00865A48"/>
    <w:rsid w:val="00865B7E"/>
    <w:rsid w:val="0087058F"/>
    <w:rsid w:val="00871473"/>
    <w:rsid w:val="00871534"/>
    <w:rsid w:val="00874469"/>
    <w:rsid w:val="00875BCA"/>
    <w:rsid w:val="0087645A"/>
    <w:rsid w:val="0088029E"/>
    <w:rsid w:val="008807E1"/>
    <w:rsid w:val="008809F0"/>
    <w:rsid w:val="00880AFD"/>
    <w:rsid w:val="00880B2D"/>
    <w:rsid w:val="0088261D"/>
    <w:rsid w:val="008834F8"/>
    <w:rsid w:val="00884B3D"/>
    <w:rsid w:val="008876DB"/>
    <w:rsid w:val="00890674"/>
    <w:rsid w:val="0089074B"/>
    <w:rsid w:val="00891D92"/>
    <w:rsid w:val="008937E5"/>
    <w:rsid w:val="00893CEB"/>
    <w:rsid w:val="00893DAD"/>
    <w:rsid w:val="008950E0"/>
    <w:rsid w:val="008977ED"/>
    <w:rsid w:val="00897F66"/>
    <w:rsid w:val="008A00E3"/>
    <w:rsid w:val="008A5B66"/>
    <w:rsid w:val="008A636A"/>
    <w:rsid w:val="008B043B"/>
    <w:rsid w:val="008B0EAA"/>
    <w:rsid w:val="008B0F4C"/>
    <w:rsid w:val="008B1B51"/>
    <w:rsid w:val="008B1E8A"/>
    <w:rsid w:val="008B3C2E"/>
    <w:rsid w:val="008B4C34"/>
    <w:rsid w:val="008B622D"/>
    <w:rsid w:val="008C08A9"/>
    <w:rsid w:val="008C0CC4"/>
    <w:rsid w:val="008C482A"/>
    <w:rsid w:val="008C4958"/>
    <w:rsid w:val="008C4D33"/>
    <w:rsid w:val="008C7AD7"/>
    <w:rsid w:val="008C7CE7"/>
    <w:rsid w:val="008C7EC3"/>
    <w:rsid w:val="008D1E2D"/>
    <w:rsid w:val="008D6E96"/>
    <w:rsid w:val="008E056E"/>
    <w:rsid w:val="008E357C"/>
    <w:rsid w:val="008E4103"/>
    <w:rsid w:val="008E5371"/>
    <w:rsid w:val="008E5CFB"/>
    <w:rsid w:val="008E5EB9"/>
    <w:rsid w:val="008F1A51"/>
    <w:rsid w:val="008F2E30"/>
    <w:rsid w:val="008F3978"/>
    <w:rsid w:val="008F3CF8"/>
    <w:rsid w:val="008F3E18"/>
    <w:rsid w:val="008F3F56"/>
    <w:rsid w:val="008F5937"/>
    <w:rsid w:val="008F6899"/>
    <w:rsid w:val="009012F0"/>
    <w:rsid w:val="00901E8F"/>
    <w:rsid w:val="00902EDE"/>
    <w:rsid w:val="00906AAB"/>
    <w:rsid w:val="009076CA"/>
    <w:rsid w:val="00911C40"/>
    <w:rsid w:val="009124C9"/>
    <w:rsid w:val="009129D2"/>
    <w:rsid w:val="00913A97"/>
    <w:rsid w:val="00914E72"/>
    <w:rsid w:val="00915535"/>
    <w:rsid w:val="0091578C"/>
    <w:rsid w:val="00916901"/>
    <w:rsid w:val="00916DF7"/>
    <w:rsid w:val="00922855"/>
    <w:rsid w:val="0092292C"/>
    <w:rsid w:val="00923233"/>
    <w:rsid w:val="00924A96"/>
    <w:rsid w:val="00925459"/>
    <w:rsid w:val="00925874"/>
    <w:rsid w:val="00926F54"/>
    <w:rsid w:val="009274EF"/>
    <w:rsid w:val="0093065E"/>
    <w:rsid w:val="00931E72"/>
    <w:rsid w:val="00933434"/>
    <w:rsid w:val="0093515D"/>
    <w:rsid w:val="00935A5F"/>
    <w:rsid w:val="009363AC"/>
    <w:rsid w:val="00936791"/>
    <w:rsid w:val="009376B0"/>
    <w:rsid w:val="00940BB3"/>
    <w:rsid w:val="00941304"/>
    <w:rsid w:val="009413F1"/>
    <w:rsid w:val="009415BA"/>
    <w:rsid w:val="00941A6E"/>
    <w:rsid w:val="00942AAF"/>
    <w:rsid w:val="00943347"/>
    <w:rsid w:val="00943CB7"/>
    <w:rsid w:val="00944ACB"/>
    <w:rsid w:val="009459F4"/>
    <w:rsid w:val="00945F62"/>
    <w:rsid w:val="00946963"/>
    <w:rsid w:val="00947F41"/>
    <w:rsid w:val="0095097A"/>
    <w:rsid w:val="00952742"/>
    <w:rsid w:val="009532C8"/>
    <w:rsid w:val="00953877"/>
    <w:rsid w:val="00953CEB"/>
    <w:rsid w:val="00955503"/>
    <w:rsid w:val="00955F68"/>
    <w:rsid w:val="009564A1"/>
    <w:rsid w:val="00956623"/>
    <w:rsid w:val="0095791E"/>
    <w:rsid w:val="009630A3"/>
    <w:rsid w:val="009631AA"/>
    <w:rsid w:val="00964EEA"/>
    <w:rsid w:val="009655C2"/>
    <w:rsid w:val="00970562"/>
    <w:rsid w:val="00970581"/>
    <w:rsid w:val="00971107"/>
    <w:rsid w:val="00973706"/>
    <w:rsid w:val="00973932"/>
    <w:rsid w:val="009764C8"/>
    <w:rsid w:val="00977FE5"/>
    <w:rsid w:val="00981421"/>
    <w:rsid w:val="009827EC"/>
    <w:rsid w:val="009827FA"/>
    <w:rsid w:val="00983BEB"/>
    <w:rsid w:val="00983DBA"/>
    <w:rsid w:val="0098509F"/>
    <w:rsid w:val="00987720"/>
    <w:rsid w:val="00987845"/>
    <w:rsid w:val="00991B25"/>
    <w:rsid w:val="00992087"/>
    <w:rsid w:val="00994CFE"/>
    <w:rsid w:val="00995AAA"/>
    <w:rsid w:val="009A2F47"/>
    <w:rsid w:val="009A393F"/>
    <w:rsid w:val="009B02F4"/>
    <w:rsid w:val="009B1490"/>
    <w:rsid w:val="009B3073"/>
    <w:rsid w:val="009B4E27"/>
    <w:rsid w:val="009B5036"/>
    <w:rsid w:val="009B5D13"/>
    <w:rsid w:val="009B6871"/>
    <w:rsid w:val="009B71D0"/>
    <w:rsid w:val="009C00DD"/>
    <w:rsid w:val="009C09AE"/>
    <w:rsid w:val="009C1A25"/>
    <w:rsid w:val="009C30D5"/>
    <w:rsid w:val="009C3AF5"/>
    <w:rsid w:val="009C467D"/>
    <w:rsid w:val="009C6F42"/>
    <w:rsid w:val="009D2BEB"/>
    <w:rsid w:val="009D5D27"/>
    <w:rsid w:val="009D730A"/>
    <w:rsid w:val="009E009F"/>
    <w:rsid w:val="009E0652"/>
    <w:rsid w:val="009E2FAE"/>
    <w:rsid w:val="009E4092"/>
    <w:rsid w:val="009E4359"/>
    <w:rsid w:val="009E4407"/>
    <w:rsid w:val="009F0B0B"/>
    <w:rsid w:val="009F355F"/>
    <w:rsid w:val="009F3937"/>
    <w:rsid w:val="009F6207"/>
    <w:rsid w:val="009F6744"/>
    <w:rsid w:val="00A008FD"/>
    <w:rsid w:val="00A01D96"/>
    <w:rsid w:val="00A032C8"/>
    <w:rsid w:val="00A0383C"/>
    <w:rsid w:val="00A03E8D"/>
    <w:rsid w:val="00A050EE"/>
    <w:rsid w:val="00A05D7B"/>
    <w:rsid w:val="00A06357"/>
    <w:rsid w:val="00A0665C"/>
    <w:rsid w:val="00A0696C"/>
    <w:rsid w:val="00A10D9D"/>
    <w:rsid w:val="00A1167A"/>
    <w:rsid w:val="00A11F8B"/>
    <w:rsid w:val="00A12CE8"/>
    <w:rsid w:val="00A1503B"/>
    <w:rsid w:val="00A1572B"/>
    <w:rsid w:val="00A16A2A"/>
    <w:rsid w:val="00A21AD0"/>
    <w:rsid w:val="00A21B5C"/>
    <w:rsid w:val="00A227FD"/>
    <w:rsid w:val="00A231B9"/>
    <w:rsid w:val="00A265BB"/>
    <w:rsid w:val="00A277D6"/>
    <w:rsid w:val="00A27B18"/>
    <w:rsid w:val="00A27E5B"/>
    <w:rsid w:val="00A30E67"/>
    <w:rsid w:val="00A31109"/>
    <w:rsid w:val="00A32B75"/>
    <w:rsid w:val="00A33047"/>
    <w:rsid w:val="00A336D5"/>
    <w:rsid w:val="00A3493C"/>
    <w:rsid w:val="00A3637E"/>
    <w:rsid w:val="00A37DAE"/>
    <w:rsid w:val="00A40EA8"/>
    <w:rsid w:val="00A43861"/>
    <w:rsid w:val="00A44696"/>
    <w:rsid w:val="00A446B2"/>
    <w:rsid w:val="00A44DE7"/>
    <w:rsid w:val="00A44F19"/>
    <w:rsid w:val="00A460A8"/>
    <w:rsid w:val="00A509AB"/>
    <w:rsid w:val="00A50E07"/>
    <w:rsid w:val="00A51847"/>
    <w:rsid w:val="00A52F52"/>
    <w:rsid w:val="00A5583C"/>
    <w:rsid w:val="00A55B8C"/>
    <w:rsid w:val="00A5761B"/>
    <w:rsid w:val="00A602F8"/>
    <w:rsid w:val="00A60CDC"/>
    <w:rsid w:val="00A614D5"/>
    <w:rsid w:val="00A61E6B"/>
    <w:rsid w:val="00A63010"/>
    <w:rsid w:val="00A635C5"/>
    <w:rsid w:val="00A642CA"/>
    <w:rsid w:val="00A65888"/>
    <w:rsid w:val="00A7008E"/>
    <w:rsid w:val="00A712DC"/>
    <w:rsid w:val="00A72233"/>
    <w:rsid w:val="00A73744"/>
    <w:rsid w:val="00A73D51"/>
    <w:rsid w:val="00A741DC"/>
    <w:rsid w:val="00A75287"/>
    <w:rsid w:val="00A759A4"/>
    <w:rsid w:val="00A764B0"/>
    <w:rsid w:val="00A772FB"/>
    <w:rsid w:val="00A77CC3"/>
    <w:rsid w:val="00A807F3"/>
    <w:rsid w:val="00A80995"/>
    <w:rsid w:val="00A81237"/>
    <w:rsid w:val="00A831BB"/>
    <w:rsid w:val="00A83246"/>
    <w:rsid w:val="00A836D2"/>
    <w:rsid w:val="00A8396D"/>
    <w:rsid w:val="00A85057"/>
    <w:rsid w:val="00A863A3"/>
    <w:rsid w:val="00A865FD"/>
    <w:rsid w:val="00A866A2"/>
    <w:rsid w:val="00A86F37"/>
    <w:rsid w:val="00A904F8"/>
    <w:rsid w:val="00A90CC4"/>
    <w:rsid w:val="00A91CA1"/>
    <w:rsid w:val="00A92A9F"/>
    <w:rsid w:val="00A93238"/>
    <w:rsid w:val="00A949B9"/>
    <w:rsid w:val="00A949DF"/>
    <w:rsid w:val="00A9552A"/>
    <w:rsid w:val="00A95665"/>
    <w:rsid w:val="00A9665D"/>
    <w:rsid w:val="00A96F21"/>
    <w:rsid w:val="00AA00D2"/>
    <w:rsid w:val="00AA0157"/>
    <w:rsid w:val="00AA0E74"/>
    <w:rsid w:val="00AA128B"/>
    <w:rsid w:val="00AA1FF3"/>
    <w:rsid w:val="00AA3001"/>
    <w:rsid w:val="00AA3527"/>
    <w:rsid w:val="00AA3A3B"/>
    <w:rsid w:val="00AA4891"/>
    <w:rsid w:val="00AA4C0A"/>
    <w:rsid w:val="00AA4F4D"/>
    <w:rsid w:val="00AA6F13"/>
    <w:rsid w:val="00AB0C3F"/>
    <w:rsid w:val="00AB0DBA"/>
    <w:rsid w:val="00AB14E0"/>
    <w:rsid w:val="00AB1E90"/>
    <w:rsid w:val="00AB2662"/>
    <w:rsid w:val="00AB2798"/>
    <w:rsid w:val="00AB32E7"/>
    <w:rsid w:val="00AB37D3"/>
    <w:rsid w:val="00AB45E6"/>
    <w:rsid w:val="00AB54A6"/>
    <w:rsid w:val="00AB5C96"/>
    <w:rsid w:val="00AB632D"/>
    <w:rsid w:val="00AB6FD4"/>
    <w:rsid w:val="00AB7C82"/>
    <w:rsid w:val="00AC0137"/>
    <w:rsid w:val="00AC0198"/>
    <w:rsid w:val="00AC1CC9"/>
    <w:rsid w:val="00AC2852"/>
    <w:rsid w:val="00AC3EE3"/>
    <w:rsid w:val="00AC427B"/>
    <w:rsid w:val="00AC5A97"/>
    <w:rsid w:val="00AC62A2"/>
    <w:rsid w:val="00AC70CD"/>
    <w:rsid w:val="00AC75B0"/>
    <w:rsid w:val="00AD1A8D"/>
    <w:rsid w:val="00AD240F"/>
    <w:rsid w:val="00AD417E"/>
    <w:rsid w:val="00AD4F40"/>
    <w:rsid w:val="00AD6478"/>
    <w:rsid w:val="00AD7245"/>
    <w:rsid w:val="00AE1D72"/>
    <w:rsid w:val="00AE2D63"/>
    <w:rsid w:val="00AE34CF"/>
    <w:rsid w:val="00AE3506"/>
    <w:rsid w:val="00AE4274"/>
    <w:rsid w:val="00AE45CB"/>
    <w:rsid w:val="00AE4C82"/>
    <w:rsid w:val="00AE4FDE"/>
    <w:rsid w:val="00AE69C5"/>
    <w:rsid w:val="00AF0952"/>
    <w:rsid w:val="00AF2C7E"/>
    <w:rsid w:val="00AF35A1"/>
    <w:rsid w:val="00AF40F7"/>
    <w:rsid w:val="00B021C3"/>
    <w:rsid w:val="00B04543"/>
    <w:rsid w:val="00B04A57"/>
    <w:rsid w:val="00B04C0B"/>
    <w:rsid w:val="00B04F04"/>
    <w:rsid w:val="00B0682F"/>
    <w:rsid w:val="00B06FAA"/>
    <w:rsid w:val="00B10CE6"/>
    <w:rsid w:val="00B1278C"/>
    <w:rsid w:val="00B12FDB"/>
    <w:rsid w:val="00B13B7C"/>
    <w:rsid w:val="00B1460B"/>
    <w:rsid w:val="00B1585E"/>
    <w:rsid w:val="00B15EA2"/>
    <w:rsid w:val="00B16AD0"/>
    <w:rsid w:val="00B21597"/>
    <w:rsid w:val="00B22295"/>
    <w:rsid w:val="00B23565"/>
    <w:rsid w:val="00B270DC"/>
    <w:rsid w:val="00B27D51"/>
    <w:rsid w:val="00B3074F"/>
    <w:rsid w:val="00B30CFD"/>
    <w:rsid w:val="00B30DFB"/>
    <w:rsid w:val="00B32116"/>
    <w:rsid w:val="00B34572"/>
    <w:rsid w:val="00B3655B"/>
    <w:rsid w:val="00B40D88"/>
    <w:rsid w:val="00B41FA3"/>
    <w:rsid w:val="00B42800"/>
    <w:rsid w:val="00B42A2F"/>
    <w:rsid w:val="00B436FB"/>
    <w:rsid w:val="00B43FD1"/>
    <w:rsid w:val="00B4464E"/>
    <w:rsid w:val="00B45390"/>
    <w:rsid w:val="00B45E86"/>
    <w:rsid w:val="00B45F99"/>
    <w:rsid w:val="00B4796D"/>
    <w:rsid w:val="00B5035E"/>
    <w:rsid w:val="00B51278"/>
    <w:rsid w:val="00B53389"/>
    <w:rsid w:val="00B56344"/>
    <w:rsid w:val="00B56678"/>
    <w:rsid w:val="00B62C61"/>
    <w:rsid w:val="00B652DC"/>
    <w:rsid w:val="00B65530"/>
    <w:rsid w:val="00B670E0"/>
    <w:rsid w:val="00B67761"/>
    <w:rsid w:val="00B70048"/>
    <w:rsid w:val="00B70A3A"/>
    <w:rsid w:val="00B717C6"/>
    <w:rsid w:val="00B717D9"/>
    <w:rsid w:val="00B75E0E"/>
    <w:rsid w:val="00B761B5"/>
    <w:rsid w:val="00B76DE1"/>
    <w:rsid w:val="00B771F0"/>
    <w:rsid w:val="00B775ED"/>
    <w:rsid w:val="00B8126A"/>
    <w:rsid w:val="00B81914"/>
    <w:rsid w:val="00B819D4"/>
    <w:rsid w:val="00B82770"/>
    <w:rsid w:val="00B82F3F"/>
    <w:rsid w:val="00B830B0"/>
    <w:rsid w:val="00B83914"/>
    <w:rsid w:val="00B83E73"/>
    <w:rsid w:val="00B8476E"/>
    <w:rsid w:val="00B847D0"/>
    <w:rsid w:val="00B84EDE"/>
    <w:rsid w:val="00B851DD"/>
    <w:rsid w:val="00B8609D"/>
    <w:rsid w:val="00B87E0C"/>
    <w:rsid w:val="00B9026E"/>
    <w:rsid w:val="00B9287A"/>
    <w:rsid w:val="00B93EA2"/>
    <w:rsid w:val="00B951C7"/>
    <w:rsid w:val="00B956A5"/>
    <w:rsid w:val="00B95A0B"/>
    <w:rsid w:val="00B95F8F"/>
    <w:rsid w:val="00B964A2"/>
    <w:rsid w:val="00B964E7"/>
    <w:rsid w:val="00B96C06"/>
    <w:rsid w:val="00BA0240"/>
    <w:rsid w:val="00BA063D"/>
    <w:rsid w:val="00BA0B0A"/>
    <w:rsid w:val="00BA29DC"/>
    <w:rsid w:val="00BA2B38"/>
    <w:rsid w:val="00BA3024"/>
    <w:rsid w:val="00BA49A4"/>
    <w:rsid w:val="00BA6F0D"/>
    <w:rsid w:val="00BB1C3E"/>
    <w:rsid w:val="00BB4150"/>
    <w:rsid w:val="00BB4A5A"/>
    <w:rsid w:val="00BB4DD5"/>
    <w:rsid w:val="00BC1F5B"/>
    <w:rsid w:val="00BC2F98"/>
    <w:rsid w:val="00BC4218"/>
    <w:rsid w:val="00BC4CB6"/>
    <w:rsid w:val="00BC4FFC"/>
    <w:rsid w:val="00BC5568"/>
    <w:rsid w:val="00BC5652"/>
    <w:rsid w:val="00BC6BC8"/>
    <w:rsid w:val="00BC7E05"/>
    <w:rsid w:val="00BD0A42"/>
    <w:rsid w:val="00BD1234"/>
    <w:rsid w:val="00BD13AD"/>
    <w:rsid w:val="00BD1791"/>
    <w:rsid w:val="00BD1D7C"/>
    <w:rsid w:val="00BD2C8A"/>
    <w:rsid w:val="00BD3B35"/>
    <w:rsid w:val="00BD468C"/>
    <w:rsid w:val="00BD659F"/>
    <w:rsid w:val="00BE02F2"/>
    <w:rsid w:val="00BE0B46"/>
    <w:rsid w:val="00BE1453"/>
    <w:rsid w:val="00BE271D"/>
    <w:rsid w:val="00BE324B"/>
    <w:rsid w:val="00BE6DC2"/>
    <w:rsid w:val="00BE6E98"/>
    <w:rsid w:val="00BF10A8"/>
    <w:rsid w:val="00BF23A5"/>
    <w:rsid w:val="00BF31A1"/>
    <w:rsid w:val="00BF5AAD"/>
    <w:rsid w:val="00BF70F5"/>
    <w:rsid w:val="00C00079"/>
    <w:rsid w:val="00C00659"/>
    <w:rsid w:val="00C008C5"/>
    <w:rsid w:val="00C010EF"/>
    <w:rsid w:val="00C057DE"/>
    <w:rsid w:val="00C0611C"/>
    <w:rsid w:val="00C0681E"/>
    <w:rsid w:val="00C071C0"/>
    <w:rsid w:val="00C07849"/>
    <w:rsid w:val="00C10A7A"/>
    <w:rsid w:val="00C10B2F"/>
    <w:rsid w:val="00C11F78"/>
    <w:rsid w:val="00C1345A"/>
    <w:rsid w:val="00C13D78"/>
    <w:rsid w:val="00C14FD7"/>
    <w:rsid w:val="00C15AC5"/>
    <w:rsid w:val="00C17B3C"/>
    <w:rsid w:val="00C20BF9"/>
    <w:rsid w:val="00C22E7B"/>
    <w:rsid w:val="00C26C98"/>
    <w:rsid w:val="00C30F12"/>
    <w:rsid w:val="00C31C97"/>
    <w:rsid w:val="00C31D05"/>
    <w:rsid w:val="00C31EEE"/>
    <w:rsid w:val="00C36FCE"/>
    <w:rsid w:val="00C37029"/>
    <w:rsid w:val="00C37B1D"/>
    <w:rsid w:val="00C37E25"/>
    <w:rsid w:val="00C4147C"/>
    <w:rsid w:val="00C41756"/>
    <w:rsid w:val="00C41F04"/>
    <w:rsid w:val="00C44531"/>
    <w:rsid w:val="00C44568"/>
    <w:rsid w:val="00C447A4"/>
    <w:rsid w:val="00C4541F"/>
    <w:rsid w:val="00C469C7"/>
    <w:rsid w:val="00C46B6B"/>
    <w:rsid w:val="00C47559"/>
    <w:rsid w:val="00C5178A"/>
    <w:rsid w:val="00C51FAF"/>
    <w:rsid w:val="00C532E9"/>
    <w:rsid w:val="00C540ED"/>
    <w:rsid w:val="00C55360"/>
    <w:rsid w:val="00C560DF"/>
    <w:rsid w:val="00C56F53"/>
    <w:rsid w:val="00C623A1"/>
    <w:rsid w:val="00C62A52"/>
    <w:rsid w:val="00C66074"/>
    <w:rsid w:val="00C67D16"/>
    <w:rsid w:val="00C72461"/>
    <w:rsid w:val="00C72D8C"/>
    <w:rsid w:val="00C731C5"/>
    <w:rsid w:val="00C76C57"/>
    <w:rsid w:val="00C80FA8"/>
    <w:rsid w:val="00C8112F"/>
    <w:rsid w:val="00C82362"/>
    <w:rsid w:val="00C82381"/>
    <w:rsid w:val="00C84795"/>
    <w:rsid w:val="00C8596E"/>
    <w:rsid w:val="00C86008"/>
    <w:rsid w:val="00C86014"/>
    <w:rsid w:val="00C86CB2"/>
    <w:rsid w:val="00C87F26"/>
    <w:rsid w:val="00C90323"/>
    <w:rsid w:val="00C90655"/>
    <w:rsid w:val="00C90F45"/>
    <w:rsid w:val="00C91113"/>
    <w:rsid w:val="00C9174C"/>
    <w:rsid w:val="00C91ADC"/>
    <w:rsid w:val="00C91EDC"/>
    <w:rsid w:val="00C94513"/>
    <w:rsid w:val="00C95B60"/>
    <w:rsid w:val="00C9607F"/>
    <w:rsid w:val="00C96609"/>
    <w:rsid w:val="00CA0B36"/>
    <w:rsid w:val="00CA1031"/>
    <w:rsid w:val="00CA1072"/>
    <w:rsid w:val="00CA40BD"/>
    <w:rsid w:val="00CA475E"/>
    <w:rsid w:val="00CA4E4E"/>
    <w:rsid w:val="00CA5266"/>
    <w:rsid w:val="00CA7141"/>
    <w:rsid w:val="00CB09F9"/>
    <w:rsid w:val="00CB192D"/>
    <w:rsid w:val="00CB255E"/>
    <w:rsid w:val="00CB2587"/>
    <w:rsid w:val="00CB35DF"/>
    <w:rsid w:val="00CC0DA9"/>
    <w:rsid w:val="00CC130B"/>
    <w:rsid w:val="00CC194B"/>
    <w:rsid w:val="00CC215C"/>
    <w:rsid w:val="00CC4936"/>
    <w:rsid w:val="00CC5371"/>
    <w:rsid w:val="00CD07F5"/>
    <w:rsid w:val="00CD108F"/>
    <w:rsid w:val="00CD34CA"/>
    <w:rsid w:val="00CD46D9"/>
    <w:rsid w:val="00CD4D0C"/>
    <w:rsid w:val="00CD75AB"/>
    <w:rsid w:val="00CD77E0"/>
    <w:rsid w:val="00CE03F1"/>
    <w:rsid w:val="00CE0983"/>
    <w:rsid w:val="00CE0B15"/>
    <w:rsid w:val="00CE0B7C"/>
    <w:rsid w:val="00CE45E5"/>
    <w:rsid w:val="00CE576F"/>
    <w:rsid w:val="00CE7FC8"/>
    <w:rsid w:val="00CF28E3"/>
    <w:rsid w:val="00CF382E"/>
    <w:rsid w:val="00CF66CA"/>
    <w:rsid w:val="00CF6AA4"/>
    <w:rsid w:val="00CF6FDF"/>
    <w:rsid w:val="00CF7177"/>
    <w:rsid w:val="00CF7B3F"/>
    <w:rsid w:val="00D00185"/>
    <w:rsid w:val="00D0027A"/>
    <w:rsid w:val="00D01529"/>
    <w:rsid w:val="00D016B4"/>
    <w:rsid w:val="00D01727"/>
    <w:rsid w:val="00D0271C"/>
    <w:rsid w:val="00D02F1A"/>
    <w:rsid w:val="00D05913"/>
    <w:rsid w:val="00D064F1"/>
    <w:rsid w:val="00D0656F"/>
    <w:rsid w:val="00D06BC6"/>
    <w:rsid w:val="00D07464"/>
    <w:rsid w:val="00D103D2"/>
    <w:rsid w:val="00D125B4"/>
    <w:rsid w:val="00D1307E"/>
    <w:rsid w:val="00D13659"/>
    <w:rsid w:val="00D138B0"/>
    <w:rsid w:val="00D13ED4"/>
    <w:rsid w:val="00D13F6F"/>
    <w:rsid w:val="00D14422"/>
    <w:rsid w:val="00D16795"/>
    <w:rsid w:val="00D16DD5"/>
    <w:rsid w:val="00D1719F"/>
    <w:rsid w:val="00D17A59"/>
    <w:rsid w:val="00D20A2D"/>
    <w:rsid w:val="00D20C7C"/>
    <w:rsid w:val="00D211FF"/>
    <w:rsid w:val="00D213A0"/>
    <w:rsid w:val="00D22299"/>
    <w:rsid w:val="00D2253E"/>
    <w:rsid w:val="00D23DF2"/>
    <w:rsid w:val="00D242BE"/>
    <w:rsid w:val="00D258FA"/>
    <w:rsid w:val="00D2594B"/>
    <w:rsid w:val="00D26F78"/>
    <w:rsid w:val="00D278AE"/>
    <w:rsid w:val="00D30D03"/>
    <w:rsid w:val="00D317F0"/>
    <w:rsid w:val="00D32AB2"/>
    <w:rsid w:val="00D340E6"/>
    <w:rsid w:val="00D347ED"/>
    <w:rsid w:val="00D40113"/>
    <w:rsid w:val="00D427A4"/>
    <w:rsid w:val="00D43572"/>
    <w:rsid w:val="00D435B9"/>
    <w:rsid w:val="00D457A1"/>
    <w:rsid w:val="00D458F6"/>
    <w:rsid w:val="00D50D88"/>
    <w:rsid w:val="00D52602"/>
    <w:rsid w:val="00D5468A"/>
    <w:rsid w:val="00D56556"/>
    <w:rsid w:val="00D56728"/>
    <w:rsid w:val="00D56877"/>
    <w:rsid w:val="00D5707D"/>
    <w:rsid w:val="00D578B1"/>
    <w:rsid w:val="00D6306E"/>
    <w:rsid w:val="00D648F1"/>
    <w:rsid w:val="00D64B64"/>
    <w:rsid w:val="00D65105"/>
    <w:rsid w:val="00D657B7"/>
    <w:rsid w:val="00D65ADD"/>
    <w:rsid w:val="00D67C72"/>
    <w:rsid w:val="00D70186"/>
    <w:rsid w:val="00D70F70"/>
    <w:rsid w:val="00D713EB"/>
    <w:rsid w:val="00D718D3"/>
    <w:rsid w:val="00D72324"/>
    <w:rsid w:val="00D73D82"/>
    <w:rsid w:val="00D74700"/>
    <w:rsid w:val="00D758E9"/>
    <w:rsid w:val="00D75E4E"/>
    <w:rsid w:val="00D76092"/>
    <w:rsid w:val="00D77735"/>
    <w:rsid w:val="00D80977"/>
    <w:rsid w:val="00D80E09"/>
    <w:rsid w:val="00D81FA0"/>
    <w:rsid w:val="00D82635"/>
    <w:rsid w:val="00D82E66"/>
    <w:rsid w:val="00D8383B"/>
    <w:rsid w:val="00D83D12"/>
    <w:rsid w:val="00D85311"/>
    <w:rsid w:val="00D87A34"/>
    <w:rsid w:val="00D91133"/>
    <w:rsid w:val="00D935A7"/>
    <w:rsid w:val="00D942D6"/>
    <w:rsid w:val="00D961AF"/>
    <w:rsid w:val="00D9686A"/>
    <w:rsid w:val="00D97232"/>
    <w:rsid w:val="00D977F1"/>
    <w:rsid w:val="00D97EAF"/>
    <w:rsid w:val="00DA3F08"/>
    <w:rsid w:val="00DA467E"/>
    <w:rsid w:val="00DA4779"/>
    <w:rsid w:val="00DA4FBC"/>
    <w:rsid w:val="00DA7226"/>
    <w:rsid w:val="00DB0A43"/>
    <w:rsid w:val="00DB0B03"/>
    <w:rsid w:val="00DB2BDB"/>
    <w:rsid w:val="00DB4882"/>
    <w:rsid w:val="00DB60AD"/>
    <w:rsid w:val="00DB7E14"/>
    <w:rsid w:val="00DC064A"/>
    <w:rsid w:val="00DC06C7"/>
    <w:rsid w:val="00DC1339"/>
    <w:rsid w:val="00DC1835"/>
    <w:rsid w:val="00DC505C"/>
    <w:rsid w:val="00DC517B"/>
    <w:rsid w:val="00DC5788"/>
    <w:rsid w:val="00DC76A1"/>
    <w:rsid w:val="00DC7AEE"/>
    <w:rsid w:val="00DD022C"/>
    <w:rsid w:val="00DD1906"/>
    <w:rsid w:val="00DD1BD2"/>
    <w:rsid w:val="00DD3739"/>
    <w:rsid w:val="00DD3D14"/>
    <w:rsid w:val="00DD6C68"/>
    <w:rsid w:val="00DD6D3D"/>
    <w:rsid w:val="00DD7077"/>
    <w:rsid w:val="00DD7CBD"/>
    <w:rsid w:val="00DE0048"/>
    <w:rsid w:val="00DE051A"/>
    <w:rsid w:val="00DE1122"/>
    <w:rsid w:val="00DE1A6D"/>
    <w:rsid w:val="00DE1BE1"/>
    <w:rsid w:val="00DF0A3D"/>
    <w:rsid w:val="00DF0AEA"/>
    <w:rsid w:val="00DF0FF3"/>
    <w:rsid w:val="00DF2206"/>
    <w:rsid w:val="00DF25EA"/>
    <w:rsid w:val="00DF2BA4"/>
    <w:rsid w:val="00DF58F3"/>
    <w:rsid w:val="00DF7573"/>
    <w:rsid w:val="00DF7D02"/>
    <w:rsid w:val="00E00A7B"/>
    <w:rsid w:val="00E01534"/>
    <w:rsid w:val="00E036C5"/>
    <w:rsid w:val="00E06255"/>
    <w:rsid w:val="00E06C64"/>
    <w:rsid w:val="00E10192"/>
    <w:rsid w:val="00E104A1"/>
    <w:rsid w:val="00E13D7D"/>
    <w:rsid w:val="00E13F36"/>
    <w:rsid w:val="00E14F64"/>
    <w:rsid w:val="00E1652F"/>
    <w:rsid w:val="00E202C4"/>
    <w:rsid w:val="00E20601"/>
    <w:rsid w:val="00E211C8"/>
    <w:rsid w:val="00E221DA"/>
    <w:rsid w:val="00E22394"/>
    <w:rsid w:val="00E2266E"/>
    <w:rsid w:val="00E24724"/>
    <w:rsid w:val="00E26618"/>
    <w:rsid w:val="00E331F4"/>
    <w:rsid w:val="00E359C4"/>
    <w:rsid w:val="00E36889"/>
    <w:rsid w:val="00E36F30"/>
    <w:rsid w:val="00E378F2"/>
    <w:rsid w:val="00E41C6B"/>
    <w:rsid w:val="00E42BD1"/>
    <w:rsid w:val="00E44E38"/>
    <w:rsid w:val="00E45028"/>
    <w:rsid w:val="00E46035"/>
    <w:rsid w:val="00E510CB"/>
    <w:rsid w:val="00E514EE"/>
    <w:rsid w:val="00E51FE9"/>
    <w:rsid w:val="00E52A74"/>
    <w:rsid w:val="00E55A87"/>
    <w:rsid w:val="00E562D8"/>
    <w:rsid w:val="00E562F1"/>
    <w:rsid w:val="00E60376"/>
    <w:rsid w:val="00E603A8"/>
    <w:rsid w:val="00E61483"/>
    <w:rsid w:val="00E62A15"/>
    <w:rsid w:val="00E63158"/>
    <w:rsid w:val="00E63678"/>
    <w:rsid w:val="00E659D4"/>
    <w:rsid w:val="00E67023"/>
    <w:rsid w:val="00E7141A"/>
    <w:rsid w:val="00E71D79"/>
    <w:rsid w:val="00E75664"/>
    <w:rsid w:val="00E76E2C"/>
    <w:rsid w:val="00E8123A"/>
    <w:rsid w:val="00E81956"/>
    <w:rsid w:val="00E82DD6"/>
    <w:rsid w:val="00E83C10"/>
    <w:rsid w:val="00E87B9F"/>
    <w:rsid w:val="00E90655"/>
    <w:rsid w:val="00E90B94"/>
    <w:rsid w:val="00E90D0F"/>
    <w:rsid w:val="00E9272A"/>
    <w:rsid w:val="00E935BD"/>
    <w:rsid w:val="00E9467B"/>
    <w:rsid w:val="00E96358"/>
    <w:rsid w:val="00E97650"/>
    <w:rsid w:val="00EA1C31"/>
    <w:rsid w:val="00EA767B"/>
    <w:rsid w:val="00EB1A45"/>
    <w:rsid w:val="00EB3D98"/>
    <w:rsid w:val="00EB48AF"/>
    <w:rsid w:val="00EB4B27"/>
    <w:rsid w:val="00EB5AB9"/>
    <w:rsid w:val="00EB5E90"/>
    <w:rsid w:val="00EB6ACD"/>
    <w:rsid w:val="00EC068E"/>
    <w:rsid w:val="00EC1659"/>
    <w:rsid w:val="00EC2E3C"/>
    <w:rsid w:val="00EC3916"/>
    <w:rsid w:val="00EC4CB9"/>
    <w:rsid w:val="00EC5226"/>
    <w:rsid w:val="00EC6EDF"/>
    <w:rsid w:val="00EC7184"/>
    <w:rsid w:val="00EC77B4"/>
    <w:rsid w:val="00EC7A77"/>
    <w:rsid w:val="00ED168D"/>
    <w:rsid w:val="00ED330C"/>
    <w:rsid w:val="00ED51BF"/>
    <w:rsid w:val="00ED51C4"/>
    <w:rsid w:val="00ED5E28"/>
    <w:rsid w:val="00ED669D"/>
    <w:rsid w:val="00ED6BDF"/>
    <w:rsid w:val="00ED6FE0"/>
    <w:rsid w:val="00ED74F0"/>
    <w:rsid w:val="00ED7876"/>
    <w:rsid w:val="00EE0101"/>
    <w:rsid w:val="00EE0106"/>
    <w:rsid w:val="00EE0892"/>
    <w:rsid w:val="00EE10E5"/>
    <w:rsid w:val="00EE1673"/>
    <w:rsid w:val="00EE1D87"/>
    <w:rsid w:val="00EE3497"/>
    <w:rsid w:val="00EE3759"/>
    <w:rsid w:val="00EE47BA"/>
    <w:rsid w:val="00EE4A51"/>
    <w:rsid w:val="00EF0A71"/>
    <w:rsid w:val="00EF0D3C"/>
    <w:rsid w:val="00EF3967"/>
    <w:rsid w:val="00EF533D"/>
    <w:rsid w:val="00EF5888"/>
    <w:rsid w:val="00EF60CF"/>
    <w:rsid w:val="00F00401"/>
    <w:rsid w:val="00F007A9"/>
    <w:rsid w:val="00F012F7"/>
    <w:rsid w:val="00F01AF6"/>
    <w:rsid w:val="00F01E20"/>
    <w:rsid w:val="00F059BC"/>
    <w:rsid w:val="00F065FF"/>
    <w:rsid w:val="00F06EA9"/>
    <w:rsid w:val="00F0727C"/>
    <w:rsid w:val="00F11EC2"/>
    <w:rsid w:val="00F13677"/>
    <w:rsid w:val="00F13748"/>
    <w:rsid w:val="00F147D9"/>
    <w:rsid w:val="00F15CC0"/>
    <w:rsid w:val="00F17E85"/>
    <w:rsid w:val="00F20187"/>
    <w:rsid w:val="00F20E12"/>
    <w:rsid w:val="00F20F3C"/>
    <w:rsid w:val="00F21ECF"/>
    <w:rsid w:val="00F2402B"/>
    <w:rsid w:val="00F24B67"/>
    <w:rsid w:val="00F26DA3"/>
    <w:rsid w:val="00F276D8"/>
    <w:rsid w:val="00F30483"/>
    <w:rsid w:val="00F31A7D"/>
    <w:rsid w:val="00F32F64"/>
    <w:rsid w:val="00F41DA8"/>
    <w:rsid w:val="00F423F4"/>
    <w:rsid w:val="00F44FB8"/>
    <w:rsid w:val="00F451C8"/>
    <w:rsid w:val="00F5007C"/>
    <w:rsid w:val="00F50697"/>
    <w:rsid w:val="00F50A7C"/>
    <w:rsid w:val="00F51B91"/>
    <w:rsid w:val="00F51F41"/>
    <w:rsid w:val="00F52606"/>
    <w:rsid w:val="00F52EB7"/>
    <w:rsid w:val="00F5414D"/>
    <w:rsid w:val="00F5566C"/>
    <w:rsid w:val="00F5634C"/>
    <w:rsid w:val="00F601BA"/>
    <w:rsid w:val="00F60F43"/>
    <w:rsid w:val="00F61281"/>
    <w:rsid w:val="00F618AE"/>
    <w:rsid w:val="00F62B39"/>
    <w:rsid w:val="00F636FB"/>
    <w:rsid w:val="00F65DD0"/>
    <w:rsid w:val="00F66241"/>
    <w:rsid w:val="00F6653A"/>
    <w:rsid w:val="00F7044D"/>
    <w:rsid w:val="00F713C4"/>
    <w:rsid w:val="00F71C63"/>
    <w:rsid w:val="00F72F58"/>
    <w:rsid w:val="00F73C4C"/>
    <w:rsid w:val="00F7518A"/>
    <w:rsid w:val="00F75A40"/>
    <w:rsid w:val="00F7619B"/>
    <w:rsid w:val="00F76B48"/>
    <w:rsid w:val="00F76DE0"/>
    <w:rsid w:val="00F77C6B"/>
    <w:rsid w:val="00F8095A"/>
    <w:rsid w:val="00F82773"/>
    <w:rsid w:val="00F857DC"/>
    <w:rsid w:val="00F85ADC"/>
    <w:rsid w:val="00F9082B"/>
    <w:rsid w:val="00F91F8E"/>
    <w:rsid w:val="00F92557"/>
    <w:rsid w:val="00F95138"/>
    <w:rsid w:val="00F96A36"/>
    <w:rsid w:val="00F97F85"/>
    <w:rsid w:val="00FA03FD"/>
    <w:rsid w:val="00FA14FB"/>
    <w:rsid w:val="00FA1B69"/>
    <w:rsid w:val="00FA2CFD"/>
    <w:rsid w:val="00FA46DD"/>
    <w:rsid w:val="00FA5493"/>
    <w:rsid w:val="00FA6042"/>
    <w:rsid w:val="00FA6D60"/>
    <w:rsid w:val="00FA7010"/>
    <w:rsid w:val="00FA7B9B"/>
    <w:rsid w:val="00FB1221"/>
    <w:rsid w:val="00FB1BE7"/>
    <w:rsid w:val="00FB2577"/>
    <w:rsid w:val="00FB29C3"/>
    <w:rsid w:val="00FB330B"/>
    <w:rsid w:val="00FB45D2"/>
    <w:rsid w:val="00FB6B14"/>
    <w:rsid w:val="00FB7318"/>
    <w:rsid w:val="00FC1735"/>
    <w:rsid w:val="00FC201D"/>
    <w:rsid w:val="00FC32DD"/>
    <w:rsid w:val="00FC34DE"/>
    <w:rsid w:val="00FC556F"/>
    <w:rsid w:val="00FD08D6"/>
    <w:rsid w:val="00FD1D7A"/>
    <w:rsid w:val="00FD3078"/>
    <w:rsid w:val="00FD41E5"/>
    <w:rsid w:val="00FD4A86"/>
    <w:rsid w:val="00FD5299"/>
    <w:rsid w:val="00FD5CC2"/>
    <w:rsid w:val="00FD68D1"/>
    <w:rsid w:val="00FE1DA8"/>
    <w:rsid w:val="00FE2FA9"/>
    <w:rsid w:val="00FE3060"/>
    <w:rsid w:val="00FE30CA"/>
    <w:rsid w:val="00FE35F4"/>
    <w:rsid w:val="00FE5D21"/>
    <w:rsid w:val="00FE6D98"/>
    <w:rsid w:val="00FE70A0"/>
    <w:rsid w:val="00FF261B"/>
    <w:rsid w:val="00FF2BE5"/>
    <w:rsid w:val="00FF338B"/>
    <w:rsid w:val="00FF36B6"/>
    <w:rsid w:val="00FF6A83"/>
    <w:rsid w:val="00FF6EE3"/>
    <w:rsid w:val="00FF7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00FE"/>
  <w15:docId w15:val="{63E6D97C-BBB4-4FDA-931C-689C461F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6233B"/>
    <w:pPr>
      <w:keepNext/>
      <w:spacing w:after="0" w:line="240" w:lineRule="auto"/>
      <w:ind w:left="720"/>
      <w:jc w:val="both"/>
      <w:outlineLvl w:val="0"/>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66233B"/>
    <w:pPr>
      <w:keepNext/>
      <w:spacing w:after="0" w:line="240" w:lineRule="auto"/>
      <w:ind w:left="720"/>
      <w:outlineLvl w:val="2"/>
    </w:pPr>
    <w:rPr>
      <w:rFonts w:ascii="Times New Roman" w:eastAsia="Times New Roman" w:hAnsi="Times New Roman" w:cs="Times New Roman"/>
      <w:i/>
      <w:sz w:val="24"/>
      <w:szCs w:val="20"/>
      <w:lang w:val="en-US"/>
    </w:rPr>
  </w:style>
  <w:style w:type="paragraph" w:styleId="Heading4">
    <w:name w:val="heading 4"/>
    <w:basedOn w:val="Normal"/>
    <w:next w:val="Normal"/>
    <w:link w:val="Heading4Char"/>
    <w:qFormat/>
    <w:rsid w:val="0066233B"/>
    <w:pPr>
      <w:keepNext/>
      <w:spacing w:after="0" w:line="240" w:lineRule="auto"/>
      <w:outlineLvl w:val="3"/>
    </w:pPr>
    <w:rPr>
      <w:rFonts w:ascii="Times New Roman" w:eastAsia="Times New Roman" w:hAnsi="Times New Roman" w:cs="Times New Roman"/>
      <w:b/>
      <w:i/>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DD"/>
    <w:pPr>
      <w:ind w:left="720"/>
      <w:contextualSpacing/>
    </w:pPr>
  </w:style>
  <w:style w:type="paragraph" w:styleId="Header">
    <w:name w:val="header"/>
    <w:basedOn w:val="Normal"/>
    <w:link w:val="HeaderChar"/>
    <w:unhideWhenUsed/>
    <w:rsid w:val="00AB37D3"/>
    <w:pPr>
      <w:tabs>
        <w:tab w:val="center" w:pos="4513"/>
        <w:tab w:val="right" w:pos="9026"/>
      </w:tabs>
      <w:spacing w:after="0" w:line="240" w:lineRule="auto"/>
    </w:pPr>
  </w:style>
  <w:style w:type="character" w:customStyle="1" w:styleId="HeaderChar">
    <w:name w:val="Header Char"/>
    <w:basedOn w:val="DefaultParagraphFont"/>
    <w:link w:val="Header"/>
    <w:rsid w:val="00AB37D3"/>
  </w:style>
  <w:style w:type="paragraph" w:styleId="Footer">
    <w:name w:val="footer"/>
    <w:basedOn w:val="Normal"/>
    <w:link w:val="FooterChar"/>
    <w:uiPriority w:val="99"/>
    <w:unhideWhenUsed/>
    <w:rsid w:val="00AB3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7D3"/>
  </w:style>
  <w:style w:type="table" w:styleId="TableGrid">
    <w:name w:val="Table Grid"/>
    <w:basedOn w:val="TableNormal"/>
    <w:uiPriority w:val="59"/>
    <w:rsid w:val="00A44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6233B"/>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66233B"/>
    <w:rPr>
      <w:rFonts w:ascii="Times New Roman" w:eastAsia="Times New Roman" w:hAnsi="Times New Roman" w:cs="Times New Roman"/>
      <w:i/>
      <w:sz w:val="24"/>
      <w:szCs w:val="20"/>
      <w:lang w:val="en-US"/>
    </w:rPr>
  </w:style>
  <w:style w:type="character" w:customStyle="1" w:styleId="Heading4Char">
    <w:name w:val="Heading 4 Char"/>
    <w:basedOn w:val="DefaultParagraphFont"/>
    <w:link w:val="Heading4"/>
    <w:rsid w:val="0066233B"/>
    <w:rPr>
      <w:rFonts w:ascii="Times New Roman" w:eastAsia="Times New Roman" w:hAnsi="Times New Roman" w:cs="Times New Roman"/>
      <w:b/>
      <w:i/>
      <w:sz w:val="20"/>
      <w:szCs w:val="20"/>
      <w:u w:val="single"/>
    </w:rPr>
  </w:style>
  <w:style w:type="paragraph" w:styleId="BodyText3">
    <w:name w:val="Body Text 3"/>
    <w:basedOn w:val="Normal"/>
    <w:link w:val="BodyText3Char"/>
    <w:semiHidden/>
    <w:rsid w:val="0066233B"/>
    <w:pPr>
      <w:spacing w:after="0" w:line="240" w:lineRule="auto"/>
    </w:pPr>
    <w:rPr>
      <w:rFonts w:ascii="Times New Roman" w:eastAsia="Times New Roman" w:hAnsi="Times New Roman" w:cs="Times New Roman"/>
      <w:b/>
      <w:sz w:val="20"/>
      <w:szCs w:val="20"/>
      <w:u w:val="single"/>
    </w:rPr>
  </w:style>
  <w:style w:type="character" w:customStyle="1" w:styleId="BodyText3Char">
    <w:name w:val="Body Text 3 Char"/>
    <w:basedOn w:val="DefaultParagraphFont"/>
    <w:link w:val="BodyText3"/>
    <w:semiHidden/>
    <w:rsid w:val="0066233B"/>
    <w:rPr>
      <w:rFonts w:ascii="Times New Roman" w:eastAsia="Times New Roman" w:hAnsi="Times New Roman" w:cs="Times New Roman"/>
      <w:b/>
      <w:sz w:val="20"/>
      <w:szCs w:val="20"/>
      <w:u w:val="single"/>
    </w:rPr>
  </w:style>
  <w:style w:type="paragraph" w:styleId="CommentText">
    <w:name w:val="annotation text"/>
    <w:basedOn w:val="Normal"/>
    <w:link w:val="CommentTextChar"/>
    <w:semiHidden/>
    <w:rsid w:val="0066233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66233B"/>
    <w:rPr>
      <w:rFonts w:ascii="Times New Roman" w:eastAsia="Times New Roman" w:hAnsi="Times New Roman" w:cs="Times New Roman"/>
      <w:sz w:val="20"/>
      <w:szCs w:val="20"/>
      <w:lang w:val="en-US"/>
    </w:rPr>
  </w:style>
  <w:style w:type="paragraph" w:styleId="Caption">
    <w:name w:val="caption"/>
    <w:basedOn w:val="Normal"/>
    <w:next w:val="Normal"/>
    <w:qFormat/>
    <w:rsid w:val="0066233B"/>
    <w:pPr>
      <w:spacing w:after="0" w:line="240" w:lineRule="auto"/>
    </w:pPr>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1C51A6"/>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1C51A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6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251"/>
    <w:rPr>
      <w:rFonts w:ascii="Tahoma" w:hAnsi="Tahoma" w:cs="Tahoma"/>
      <w:sz w:val="16"/>
      <w:szCs w:val="16"/>
    </w:rPr>
  </w:style>
  <w:style w:type="character" w:styleId="Hyperlink">
    <w:name w:val="Hyperlink"/>
    <w:basedOn w:val="DefaultParagraphFont"/>
    <w:uiPriority w:val="99"/>
    <w:unhideWhenUsed/>
    <w:rsid w:val="007514C9"/>
    <w:rPr>
      <w:color w:val="0000FF"/>
      <w:u w:val="single"/>
    </w:rPr>
  </w:style>
  <w:style w:type="paragraph" w:styleId="Subtitle">
    <w:name w:val="Subtitle"/>
    <w:basedOn w:val="Normal"/>
    <w:link w:val="SubtitleChar"/>
    <w:qFormat/>
    <w:rsid w:val="00D103D2"/>
    <w:pPr>
      <w:spacing w:after="0" w:line="240" w:lineRule="auto"/>
      <w:jc w:val="both"/>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D103D2"/>
    <w:rPr>
      <w:rFonts w:ascii="Times New Roman" w:eastAsia="Times New Roman" w:hAnsi="Times New Roman" w:cs="Times New Roman"/>
      <w:b/>
      <w:sz w:val="24"/>
      <w:szCs w:val="20"/>
      <w:lang w:eastAsia="en-US"/>
    </w:rPr>
  </w:style>
  <w:style w:type="paragraph" w:styleId="BodyText">
    <w:name w:val="Body Text"/>
    <w:basedOn w:val="Normal"/>
    <w:link w:val="BodyTextChar"/>
    <w:uiPriority w:val="99"/>
    <w:semiHidden/>
    <w:unhideWhenUsed/>
    <w:rsid w:val="008E4103"/>
    <w:pPr>
      <w:spacing w:after="120"/>
    </w:pPr>
  </w:style>
  <w:style w:type="character" w:customStyle="1" w:styleId="BodyTextChar">
    <w:name w:val="Body Text Char"/>
    <w:basedOn w:val="DefaultParagraphFont"/>
    <w:link w:val="BodyText"/>
    <w:uiPriority w:val="99"/>
    <w:semiHidden/>
    <w:rsid w:val="008E4103"/>
  </w:style>
  <w:style w:type="table" w:customStyle="1" w:styleId="TableGrid1">
    <w:name w:val="Table Grid1"/>
    <w:basedOn w:val="TableNormal"/>
    <w:next w:val="TableGrid"/>
    <w:uiPriority w:val="59"/>
    <w:rsid w:val="002C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E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511">
      <w:bodyDiv w:val="1"/>
      <w:marLeft w:val="0"/>
      <w:marRight w:val="0"/>
      <w:marTop w:val="0"/>
      <w:marBottom w:val="0"/>
      <w:divBdr>
        <w:top w:val="none" w:sz="0" w:space="0" w:color="auto"/>
        <w:left w:val="none" w:sz="0" w:space="0" w:color="auto"/>
        <w:bottom w:val="none" w:sz="0" w:space="0" w:color="auto"/>
        <w:right w:val="none" w:sz="0" w:space="0" w:color="auto"/>
      </w:divBdr>
    </w:div>
    <w:div w:id="63794458">
      <w:bodyDiv w:val="1"/>
      <w:marLeft w:val="0"/>
      <w:marRight w:val="0"/>
      <w:marTop w:val="0"/>
      <w:marBottom w:val="0"/>
      <w:divBdr>
        <w:top w:val="none" w:sz="0" w:space="0" w:color="auto"/>
        <w:left w:val="none" w:sz="0" w:space="0" w:color="auto"/>
        <w:bottom w:val="none" w:sz="0" w:space="0" w:color="auto"/>
        <w:right w:val="none" w:sz="0" w:space="0" w:color="auto"/>
      </w:divBdr>
    </w:div>
    <w:div w:id="167839038">
      <w:bodyDiv w:val="1"/>
      <w:marLeft w:val="0"/>
      <w:marRight w:val="0"/>
      <w:marTop w:val="0"/>
      <w:marBottom w:val="0"/>
      <w:divBdr>
        <w:top w:val="none" w:sz="0" w:space="0" w:color="auto"/>
        <w:left w:val="none" w:sz="0" w:space="0" w:color="auto"/>
        <w:bottom w:val="none" w:sz="0" w:space="0" w:color="auto"/>
        <w:right w:val="none" w:sz="0" w:space="0" w:color="auto"/>
      </w:divBdr>
    </w:div>
    <w:div w:id="361982500">
      <w:bodyDiv w:val="1"/>
      <w:marLeft w:val="0"/>
      <w:marRight w:val="0"/>
      <w:marTop w:val="0"/>
      <w:marBottom w:val="0"/>
      <w:divBdr>
        <w:top w:val="none" w:sz="0" w:space="0" w:color="auto"/>
        <w:left w:val="none" w:sz="0" w:space="0" w:color="auto"/>
        <w:bottom w:val="none" w:sz="0" w:space="0" w:color="auto"/>
        <w:right w:val="none" w:sz="0" w:space="0" w:color="auto"/>
      </w:divBdr>
    </w:div>
    <w:div w:id="472332820">
      <w:bodyDiv w:val="1"/>
      <w:marLeft w:val="0"/>
      <w:marRight w:val="0"/>
      <w:marTop w:val="0"/>
      <w:marBottom w:val="0"/>
      <w:divBdr>
        <w:top w:val="none" w:sz="0" w:space="0" w:color="auto"/>
        <w:left w:val="none" w:sz="0" w:space="0" w:color="auto"/>
        <w:bottom w:val="none" w:sz="0" w:space="0" w:color="auto"/>
        <w:right w:val="none" w:sz="0" w:space="0" w:color="auto"/>
      </w:divBdr>
    </w:div>
    <w:div w:id="518659034">
      <w:bodyDiv w:val="1"/>
      <w:marLeft w:val="0"/>
      <w:marRight w:val="0"/>
      <w:marTop w:val="0"/>
      <w:marBottom w:val="0"/>
      <w:divBdr>
        <w:top w:val="none" w:sz="0" w:space="0" w:color="auto"/>
        <w:left w:val="none" w:sz="0" w:space="0" w:color="auto"/>
        <w:bottom w:val="none" w:sz="0" w:space="0" w:color="auto"/>
        <w:right w:val="none" w:sz="0" w:space="0" w:color="auto"/>
      </w:divBdr>
    </w:div>
    <w:div w:id="524713433">
      <w:bodyDiv w:val="1"/>
      <w:marLeft w:val="0"/>
      <w:marRight w:val="0"/>
      <w:marTop w:val="0"/>
      <w:marBottom w:val="0"/>
      <w:divBdr>
        <w:top w:val="none" w:sz="0" w:space="0" w:color="auto"/>
        <w:left w:val="none" w:sz="0" w:space="0" w:color="auto"/>
        <w:bottom w:val="none" w:sz="0" w:space="0" w:color="auto"/>
        <w:right w:val="none" w:sz="0" w:space="0" w:color="auto"/>
      </w:divBdr>
    </w:div>
    <w:div w:id="894775330">
      <w:bodyDiv w:val="1"/>
      <w:marLeft w:val="0"/>
      <w:marRight w:val="0"/>
      <w:marTop w:val="0"/>
      <w:marBottom w:val="0"/>
      <w:divBdr>
        <w:top w:val="none" w:sz="0" w:space="0" w:color="auto"/>
        <w:left w:val="none" w:sz="0" w:space="0" w:color="auto"/>
        <w:bottom w:val="none" w:sz="0" w:space="0" w:color="auto"/>
        <w:right w:val="none" w:sz="0" w:space="0" w:color="auto"/>
      </w:divBdr>
    </w:div>
    <w:div w:id="1076245508">
      <w:bodyDiv w:val="1"/>
      <w:marLeft w:val="0"/>
      <w:marRight w:val="0"/>
      <w:marTop w:val="0"/>
      <w:marBottom w:val="0"/>
      <w:divBdr>
        <w:top w:val="none" w:sz="0" w:space="0" w:color="auto"/>
        <w:left w:val="none" w:sz="0" w:space="0" w:color="auto"/>
        <w:bottom w:val="none" w:sz="0" w:space="0" w:color="auto"/>
        <w:right w:val="none" w:sz="0" w:space="0" w:color="auto"/>
      </w:divBdr>
    </w:div>
    <w:div w:id="1114441787">
      <w:bodyDiv w:val="1"/>
      <w:marLeft w:val="0"/>
      <w:marRight w:val="0"/>
      <w:marTop w:val="0"/>
      <w:marBottom w:val="0"/>
      <w:divBdr>
        <w:top w:val="none" w:sz="0" w:space="0" w:color="auto"/>
        <w:left w:val="none" w:sz="0" w:space="0" w:color="auto"/>
        <w:bottom w:val="none" w:sz="0" w:space="0" w:color="auto"/>
        <w:right w:val="none" w:sz="0" w:space="0" w:color="auto"/>
      </w:divBdr>
    </w:div>
    <w:div w:id="1129855313">
      <w:bodyDiv w:val="1"/>
      <w:marLeft w:val="0"/>
      <w:marRight w:val="0"/>
      <w:marTop w:val="0"/>
      <w:marBottom w:val="0"/>
      <w:divBdr>
        <w:top w:val="none" w:sz="0" w:space="0" w:color="auto"/>
        <w:left w:val="none" w:sz="0" w:space="0" w:color="auto"/>
        <w:bottom w:val="none" w:sz="0" w:space="0" w:color="auto"/>
        <w:right w:val="none" w:sz="0" w:space="0" w:color="auto"/>
      </w:divBdr>
    </w:div>
    <w:div w:id="1157304933">
      <w:bodyDiv w:val="1"/>
      <w:marLeft w:val="0"/>
      <w:marRight w:val="0"/>
      <w:marTop w:val="0"/>
      <w:marBottom w:val="0"/>
      <w:divBdr>
        <w:top w:val="none" w:sz="0" w:space="0" w:color="auto"/>
        <w:left w:val="none" w:sz="0" w:space="0" w:color="auto"/>
        <w:bottom w:val="none" w:sz="0" w:space="0" w:color="auto"/>
        <w:right w:val="none" w:sz="0" w:space="0" w:color="auto"/>
      </w:divBdr>
    </w:div>
    <w:div w:id="1312561476">
      <w:bodyDiv w:val="1"/>
      <w:marLeft w:val="0"/>
      <w:marRight w:val="0"/>
      <w:marTop w:val="0"/>
      <w:marBottom w:val="0"/>
      <w:divBdr>
        <w:top w:val="none" w:sz="0" w:space="0" w:color="auto"/>
        <w:left w:val="none" w:sz="0" w:space="0" w:color="auto"/>
        <w:bottom w:val="none" w:sz="0" w:space="0" w:color="auto"/>
        <w:right w:val="none" w:sz="0" w:space="0" w:color="auto"/>
      </w:divBdr>
    </w:div>
    <w:div w:id="1519199350">
      <w:bodyDiv w:val="1"/>
      <w:marLeft w:val="0"/>
      <w:marRight w:val="0"/>
      <w:marTop w:val="0"/>
      <w:marBottom w:val="0"/>
      <w:divBdr>
        <w:top w:val="none" w:sz="0" w:space="0" w:color="auto"/>
        <w:left w:val="none" w:sz="0" w:space="0" w:color="auto"/>
        <w:bottom w:val="none" w:sz="0" w:space="0" w:color="auto"/>
        <w:right w:val="none" w:sz="0" w:space="0" w:color="auto"/>
      </w:divBdr>
    </w:div>
    <w:div w:id="1688215373">
      <w:bodyDiv w:val="1"/>
      <w:marLeft w:val="0"/>
      <w:marRight w:val="0"/>
      <w:marTop w:val="0"/>
      <w:marBottom w:val="0"/>
      <w:divBdr>
        <w:top w:val="none" w:sz="0" w:space="0" w:color="auto"/>
        <w:left w:val="none" w:sz="0" w:space="0" w:color="auto"/>
        <w:bottom w:val="none" w:sz="0" w:space="0" w:color="auto"/>
        <w:right w:val="none" w:sz="0" w:space="0" w:color="auto"/>
      </w:divBdr>
    </w:div>
    <w:div w:id="1748110500">
      <w:bodyDiv w:val="1"/>
      <w:marLeft w:val="0"/>
      <w:marRight w:val="0"/>
      <w:marTop w:val="0"/>
      <w:marBottom w:val="0"/>
      <w:divBdr>
        <w:top w:val="none" w:sz="0" w:space="0" w:color="auto"/>
        <w:left w:val="none" w:sz="0" w:space="0" w:color="auto"/>
        <w:bottom w:val="none" w:sz="0" w:space="0" w:color="auto"/>
        <w:right w:val="none" w:sz="0" w:space="0" w:color="auto"/>
      </w:divBdr>
    </w:div>
    <w:div w:id="1951014134">
      <w:bodyDiv w:val="1"/>
      <w:marLeft w:val="0"/>
      <w:marRight w:val="0"/>
      <w:marTop w:val="0"/>
      <w:marBottom w:val="0"/>
      <w:divBdr>
        <w:top w:val="none" w:sz="0" w:space="0" w:color="auto"/>
        <w:left w:val="none" w:sz="0" w:space="0" w:color="auto"/>
        <w:bottom w:val="none" w:sz="0" w:space="0" w:color="auto"/>
        <w:right w:val="none" w:sz="0" w:space="0" w:color="auto"/>
      </w:divBdr>
    </w:div>
    <w:div w:id="1961375925">
      <w:bodyDiv w:val="1"/>
      <w:marLeft w:val="0"/>
      <w:marRight w:val="0"/>
      <w:marTop w:val="0"/>
      <w:marBottom w:val="0"/>
      <w:divBdr>
        <w:top w:val="none" w:sz="0" w:space="0" w:color="auto"/>
        <w:left w:val="none" w:sz="0" w:space="0" w:color="auto"/>
        <w:bottom w:val="none" w:sz="0" w:space="0" w:color="auto"/>
        <w:right w:val="none" w:sz="0" w:space="0" w:color="auto"/>
      </w:divBdr>
    </w:div>
    <w:div w:id="19742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1956067924" TargetMode="External"/><Relationship Id="rId13" Type="http://schemas.openxmlformats.org/officeDocument/2006/relationships/hyperlink" Target="http://apps.westdevon.gov.uk/PlanningSearchMVC/Home/Details/2014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westdevon.gov.uk/PlanningSearchMVC/Home/Details/2013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estdevon.gov.uk/PlanningSearchMVC/Home/Details/201302" TargetMode="External"/><Relationship Id="rId5" Type="http://schemas.openxmlformats.org/officeDocument/2006/relationships/webSettings" Target="webSettings.xml"/><Relationship Id="rId15" Type="http://schemas.openxmlformats.org/officeDocument/2006/relationships/hyperlink" Target="http://apps.westdevon.gov.uk/PlanningSearchMVC/Home/Details/201461" TargetMode="External"/><Relationship Id="rId10" Type="http://schemas.openxmlformats.org/officeDocument/2006/relationships/hyperlink" Target="http://apps.westdevon.gov.uk/PlanningSearchMVC/Home/Details/201324" TargetMode="External"/><Relationship Id="rId4" Type="http://schemas.openxmlformats.org/officeDocument/2006/relationships/settings" Target="settings.xml"/><Relationship Id="rId9" Type="http://schemas.openxmlformats.org/officeDocument/2006/relationships/hyperlink" Target="https://www.youtube.com/results?search_query=tavistock+town+council" TargetMode="External"/><Relationship Id="rId14" Type="http://schemas.openxmlformats.org/officeDocument/2006/relationships/hyperlink" Target="http://apps.westdevon.gov.uk/PlanningSearchMVC/Home/Details/201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26476-9CF6-46EF-B86C-770F2F15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443056EA</Template>
  <TotalTime>1</TotalTime>
  <Pages>7</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Jan Smallacombe</cp:lastModifiedBy>
  <cp:revision>2</cp:revision>
  <cp:lastPrinted>2020-06-02T12:39:00Z</cp:lastPrinted>
  <dcterms:created xsi:type="dcterms:W3CDTF">2020-06-23T10:19:00Z</dcterms:created>
  <dcterms:modified xsi:type="dcterms:W3CDTF">2020-06-23T10:19:00Z</dcterms:modified>
</cp:coreProperties>
</file>